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770A" w14:textId="5BA3B553" w:rsidR="00BF72ED" w:rsidRPr="005373D3" w:rsidRDefault="00BF72ED" w:rsidP="00BF72ED">
      <w:pPr>
        <w:pStyle w:val="KeinLeerraum"/>
        <w:rPr>
          <w:rFonts w:ascii="Roboto" w:hAnsi="Roboto"/>
          <w:b/>
          <w:bCs/>
          <w:sz w:val="36"/>
          <w:szCs w:val="36"/>
          <w:lang w:val="de-AT"/>
        </w:rPr>
      </w:pPr>
      <w:r w:rsidRPr="005373D3">
        <w:rPr>
          <w:rFonts w:ascii="Roboto" w:hAnsi="Roboto"/>
          <w:b/>
          <w:bCs/>
          <w:sz w:val="36"/>
          <w:szCs w:val="36"/>
          <w:lang w:val="de-AT"/>
        </w:rPr>
        <w:t>Press</w:t>
      </w:r>
      <w:r w:rsidR="00314030" w:rsidRPr="005373D3">
        <w:rPr>
          <w:rFonts w:ascii="Roboto" w:hAnsi="Roboto"/>
          <w:b/>
          <w:bCs/>
          <w:sz w:val="36"/>
          <w:szCs w:val="36"/>
          <w:lang w:val="de-AT"/>
        </w:rPr>
        <w:t>emitteilung</w:t>
      </w:r>
    </w:p>
    <w:p w14:paraId="5C477A34" w14:textId="08F13F09" w:rsidR="00BF72ED" w:rsidRPr="005373D3" w:rsidRDefault="00BF72ED" w:rsidP="00BF72ED">
      <w:pPr>
        <w:pStyle w:val="KeinLeerraum"/>
        <w:rPr>
          <w:rFonts w:ascii="Roboto" w:hAnsi="Roboto"/>
          <w:sz w:val="28"/>
          <w:szCs w:val="28"/>
          <w:lang w:val="de-AT"/>
        </w:rPr>
      </w:pPr>
      <w:r w:rsidRPr="005373D3">
        <w:rPr>
          <w:rFonts w:ascii="Roboto" w:hAnsi="Roboto"/>
          <w:sz w:val="28"/>
          <w:szCs w:val="28"/>
          <w:lang w:val="de-AT"/>
        </w:rPr>
        <w:t>September 2022</w:t>
      </w:r>
    </w:p>
    <w:p w14:paraId="2A0BF045" w14:textId="6A6D83F5" w:rsidR="00BF72ED" w:rsidRPr="005373D3" w:rsidRDefault="00BF72ED" w:rsidP="00BF72ED">
      <w:pPr>
        <w:pStyle w:val="KeinLeerraum"/>
        <w:rPr>
          <w:rFonts w:ascii="Roboto" w:hAnsi="Roboto"/>
          <w:sz w:val="28"/>
          <w:szCs w:val="28"/>
          <w:lang w:val="de-AT"/>
        </w:rPr>
      </w:pPr>
      <w:r w:rsidRPr="005373D3">
        <w:rPr>
          <w:rFonts w:ascii="Roboto" w:hAnsi="Roboto"/>
          <w:sz w:val="28"/>
          <w:szCs w:val="28"/>
          <w:lang w:val="de-AT"/>
        </w:rPr>
        <w:t>Synbio4Flav</w:t>
      </w:r>
    </w:p>
    <w:p w14:paraId="4167D326" w14:textId="31E7DC8E" w:rsidR="00BF72ED" w:rsidRPr="005373D3" w:rsidRDefault="00BF72ED" w:rsidP="00BF72ED">
      <w:pPr>
        <w:pStyle w:val="KeinLeerraum"/>
        <w:rPr>
          <w:rFonts w:ascii="Roboto" w:hAnsi="Roboto"/>
          <w:b/>
          <w:bCs/>
          <w:sz w:val="36"/>
          <w:szCs w:val="36"/>
          <w:lang w:val="de-AT"/>
        </w:rPr>
      </w:pPr>
    </w:p>
    <w:p w14:paraId="2704F5E7" w14:textId="77777777" w:rsidR="00BF72ED" w:rsidRPr="005373D3" w:rsidRDefault="00BF72ED" w:rsidP="00BF72ED">
      <w:pPr>
        <w:pStyle w:val="KeinLeerraum"/>
        <w:rPr>
          <w:rFonts w:ascii="Roboto" w:hAnsi="Roboto"/>
          <w:b/>
          <w:bCs/>
          <w:sz w:val="36"/>
          <w:szCs w:val="36"/>
          <w:lang w:val="de-AT"/>
        </w:rPr>
      </w:pPr>
    </w:p>
    <w:p w14:paraId="0717452D" w14:textId="77777777" w:rsidR="00314030" w:rsidRPr="00C87925" w:rsidRDefault="00314030" w:rsidP="00314030">
      <w:pPr>
        <w:pStyle w:val="KeinLeerraum"/>
        <w:rPr>
          <w:rFonts w:ascii="Roboto" w:hAnsi="Roboto"/>
          <w:b/>
          <w:bCs/>
          <w:color w:val="000000" w:themeColor="text1"/>
          <w:sz w:val="36"/>
          <w:szCs w:val="36"/>
          <w:lang w:val="de-AT"/>
        </w:rPr>
      </w:pPr>
      <w:r w:rsidRPr="00C87925">
        <w:rPr>
          <w:rFonts w:ascii="Roboto" w:hAnsi="Roboto"/>
          <w:b/>
          <w:bCs/>
          <w:color w:val="000000" w:themeColor="text1"/>
          <w:sz w:val="36"/>
          <w:szCs w:val="36"/>
          <w:lang w:val="de-AT"/>
        </w:rPr>
        <w:t xml:space="preserve">Mikrobielle Mischkulturen </w:t>
      </w:r>
    </w:p>
    <w:p w14:paraId="22C57B42" w14:textId="77777777" w:rsidR="00314030" w:rsidRPr="00381712" w:rsidRDefault="00314030" w:rsidP="00314030">
      <w:pPr>
        <w:pStyle w:val="KeinLeerraum"/>
        <w:rPr>
          <w:rFonts w:ascii="Roboto" w:hAnsi="Roboto"/>
          <w:b/>
          <w:bCs/>
          <w:color w:val="000000" w:themeColor="text1"/>
          <w:sz w:val="24"/>
          <w:szCs w:val="24"/>
          <w:lang w:val="de-AT"/>
        </w:rPr>
      </w:pPr>
      <w:r w:rsidRPr="00C87925">
        <w:rPr>
          <w:rFonts w:ascii="Roboto" w:hAnsi="Roboto"/>
          <w:b/>
          <w:bCs/>
          <w:color w:val="000000" w:themeColor="text1"/>
          <w:sz w:val="24"/>
          <w:szCs w:val="24"/>
          <w:lang w:val="de-AT"/>
        </w:rPr>
        <w:t>Für die Produktion von Flavonoiden und anderen komplexen Substanzen</w:t>
      </w:r>
    </w:p>
    <w:p w14:paraId="0D165764" w14:textId="77777777" w:rsidR="00314030" w:rsidRPr="00E256E0" w:rsidRDefault="00314030" w:rsidP="00314030">
      <w:pPr>
        <w:pStyle w:val="KeinLeerraum"/>
        <w:jc w:val="both"/>
        <w:rPr>
          <w:rFonts w:ascii="Roboto" w:hAnsi="Roboto"/>
          <w:color w:val="000000" w:themeColor="text1"/>
          <w:lang w:val="de-AT"/>
        </w:rPr>
      </w:pPr>
    </w:p>
    <w:p w14:paraId="2D234496" w14:textId="77777777" w:rsidR="00314030" w:rsidRPr="00E256E0" w:rsidRDefault="00314030" w:rsidP="00314030">
      <w:pPr>
        <w:pStyle w:val="KeinLeerraum"/>
        <w:jc w:val="both"/>
        <w:rPr>
          <w:rFonts w:ascii="Roboto" w:hAnsi="Roboto"/>
          <w:color w:val="000000" w:themeColor="text1"/>
          <w:lang w:val="de-AT"/>
        </w:rPr>
      </w:pPr>
    </w:p>
    <w:p w14:paraId="3D0AFD3E" w14:textId="77777777" w:rsidR="00314030" w:rsidRPr="00E256E0" w:rsidRDefault="00314030" w:rsidP="00314030">
      <w:pPr>
        <w:pStyle w:val="KeinLeerraum"/>
        <w:jc w:val="both"/>
        <w:rPr>
          <w:rFonts w:ascii="Roboto" w:hAnsi="Roboto"/>
          <w:color w:val="000000" w:themeColor="text1"/>
          <w:lang w:val="de-AT"/>
        </w:rPr>
      </w:pPr>
      <w:r w:rsidRPr="00E256E0">
        <w:rPr>
          <w:rFonts w:ascii="Roboto" w:hAnsi="Roboto"/>
          <w:color w:val="000000" w:themeColor="text1"/>
          <w:lang w:val="de-AT"/>
        </w:rPr>
        <w:t xml:space="preserve">Dem Europäische Forschungsprojekt SynBio4Flav gelingt ein maßgeblicher Durchbruch in der Art und Weise wie Flavonoide, wertvolle pflanzliche Inhaltsstoffe, für den Menschen in größerer Menge zur Verfügung gestellt werden können. Flavonoide schützen Pflanzen vor schädlichen Umwelteinflüssen, wie UV-Strahlung, Bakterien, Viren oder Pilzen, </w:t>
      </w:r>
      <w:r w:rsidRPr="009A5C0C">
        <w:rPr>
          <w:rFonts w:ascii="Roboto" w:hAnsi="Roboto"/>
          <w:color w:val="000000" w:themeColor="text1"/>
          <w:lang w:val="de-AT"/>
        </w:rPr>
        <w:t xml:space="preserve">und </w:t>
      </w:r>
      <w:r>
        <w:rPr>
          <w:rFonts w:ascii="Roboto" w:hAnsi="Roboto"/>
          <w:color w:val="000000" w:themeColor="text1"/>
          <w:lang w:val="de-AT"/>
        </w:rPr>
        <w:t xml:space="preserve">sind wesentlich für die Anlockung von bestäubenden </w:t>
      </w:r>
      <w:r w:rsidRPr="009A5C0C">
        <w:rPr>
          <w:rFonts w:ascii="Roboto" w:hAnsi="Roboto"/>
          <w:color w:val="000000" w:themeColor="text1"/>
          <w:lang w:val="de-AT"/>
        </w:rPr>
        <w:t>Insekten.</w:t>
      </w:r>
      <w:r w:rsidRPr="00E256E0">
        <w:rPr>
          <w:rFonts w:ascii="Roboto" w:hAnsi="Roboto"/>
          <w:color w:val="000000" w:themeColor="text1"/>
          <w:lang w:val="de-AT"/>
        </w:rPr>
        <w:t xml:space="preserve"> Für den Menschen erweisen sich diese außergewöhnlichen Substanzen als höchst wertvoll für medizinische und kosmetische Anwendungen</w:t>
      </w:r>
      <w:r>
        <w:rPr>
          <w:rFonts w:ascii="Roboto" w:hAnsi="Roboto"/>
          <w:color w:val="000000" w:themeColor="text1"/>
          <w:lang w:val="de-AT"/>
        </w:rPr>
        <w:t>,</w:t>
      </w:r>
      <w:r w:rsidRPr="00E256E0">
        <w:rPr>
          <w:rFonts w:ascii="Roboto" w:hAnsi="Roboto"/>
          <w:color w:val="000000" w:themeColor="text1"/>
          <w:lang w:val="de-AT"/>
        </w:rPr>
        <w:t xml:space="preserve"> sowie als Geschmackskomponenten für Lebensmittel und Getränke. Flavonoide werden traditionell durch aufwändige Extraktionsverfahren aus Pflanzen gewonnen. Der großmaßstäbliche Anbau von Pflanzen verbraucht wertvolle </w:t>
      </w:r>
      <w:r>
        <w:rPr>
          <w:rFonts w:ascii="Roboto" w:hAnsi="Roboto"/>
          <w:color w:val="000000" w:themeColor="text1"/>
          <w:lang w:val="de-AT"/>
        </w:rPr>
        <w:t xml:space="preserve">natürliche </w:t>
      </w:r>
      <w:r w:rsidRPr="00E256E0">
        <w:rPr>
          <w:rFonts w:ascii="Roboto" w:hAnsi="Roboto"/>
          <w:color w:val="000000" w:themeColor="text1"/>
          <w:lang w:val="de-AT"/>
        </w:rPr>
        <w:t xml:space="preserve">Ressourcen </w:t>
      </w:r>
      <w:r>
        <w:rPr>
          <w:rFonts w:ascii="Roboto" w:hAnsi="Roboto"/>
          <w:color w:val="000000" w:themeColor="text1"/>
          <w:lang w:val="de-AT"/>
        </w:rPr>
        <w:t>bei</w:t>
      </w:r>
      <w:r w:rsidRPr="00E256E0">
        <w:rPr>
          <w:rFonts w:ascii="Roboto" w:hAnsi="Roboto"/>
          <w:color w:val="000000" w:themeColor="text1"/>
          <w:lang w:val="de-AT"/>
        </w:rPr>
        <w:t xml:space="preserve"> </w:t>
      </w:r>
      <w:r>
        <w:rPr>
          <w:rFonts w:ascii="Roboto" w:hAnsi="Roboto"/>
          <w:color w:val="000000" w:themeColor="text1"/>
          <w:lang w:val="de-AT"/>
        </w:rPr>
        <w:t xml:space="preserve">sehr </w:t>
      </w:r>
      <w:r w:rsidRPr="00E256E0">
        <w:rPr>
          <w:rFonts w:ascii="Roboto" w:hAnsi="Roboto"/>
          <w:color w:val="000000" w:themeColor="text1"/>
          <w:lang w:val="de-AT"/>
        </w:rPr>
        <w:t>geringe</w:t>
      </w:r>
      <w:r>
        <w:rPr>
          <w:rFonts w:ascii="Roboto" w:hAnsi="Roboto"/>
          <w:color w:val="000000" w:themeColor="text1"/>
          <w:lang w:val="de-AT"/>
        </w:rPr>
        <w:t>r</w:t>
      </w:r>
      <w:r w:rsidRPr="00E256E0">
        <w:rPr>
          <w:rFonts w:ascii="Roboto" w:hAnsi="Roboto"/>
          <w:color w:val="000000" w:themeColor="text1"/>
          <w:lang w:val="de-AT"/>
        </w:rPr>
        <w:t xml:space="preserve"> Ausbeute.</w:t>
      </w:r>
    </w:p>
    <w:p w14:paraId="69A209B0" w14:textId="77777777" w:rsidR="00314030" w:rsidRPr="0056170B" w:rsidRDefault="00314030" w:rsidP="00314030">
      <w:pPr>
        <w:pStyle w:val="KeinLeerraum"/>
        <w:jc w:val="both"/>
        <w:rPr>
          <w:rFonts w:ascii="Roboto" w:hAnsi="Roboto"/>
          <w:color w:val="000000" w:themeColor="text1"/>
          <w:lang w:val="de-AT"/>
        </w:rPr>
      </w:pPr>
    </w:p>
    <w:p w14:paraId="085AA0CC" w14:textId="77777777" w:rsidR="00314030" w:rsidRPr="0056170B" w:rsidRDefault="00314030" w:rsidP="00314030">
      <w:pPr>
        <w:pStyle w:val="KeinLeerraum"/>
        <w:jc w:val="center"/>
        <w:rPr>
          <w:rFonts w:ascii="Roboto" w:hAnsi="Roboto"/>
          <w:b/>
          <w:bCs/>
          <w:color w:val="000000" w:themeColor="text1"/>
          <w:lang w:val="de-AT"/>
        </w:rPr>
      </w:pPr>
      <w:r w:rsidRPr="00C87925">
        <w:rPr>
          <w:rFonts w:ascii="Roboto" w:hAnsi="Roboto"/>
          <w:b/>
          <w:bCs/>
          <w:color w:val="000000" w:themeColor="text1"/>
          <w:lang w:val="de-AT"/>
        </w:rPr>
        <w:t>Mikrobielle Mischkulturen entwickeln</w:t>
      </w:r>
    </w:p>
    <w:p w14:paraId="17D76F41" w14:textId="77777777" w:rsidR="00314030" w:rsidRPr="0056170B" w:rsidRDefault="00314030" w:rsidP="00314030">
      <w:pPr>
        <w:pStyle w:val="KeinLeerraum"/>
        <w:jc w:val="both"/>
        <w:rPr>
          <w:rFonts w:ascii="Roboto" w:hAnsi="Roboto"/>
          <w:color w:val="000000" w:themeColor="text1"/>
          <w:lang w:val="de-AT"/>
        </w:rPr>
      </w:pPr>
      <w:r w:rsidRPr="0056170B">
        <w:rPr>
          <w:rFonts w:ascii="Roboto" w:hAnsi="Roboto"/>
          <w:color w:val="000000" w:themeColor="text1"/>
          <w:lang w:val="de-AT"/>
        </w:rPr>
        <w:t xml:space="preserve"> </w:t>
      </w:r>
    </w:p>
    <w:p w14:paraId="3ED3CC7B" w14:textId="77777777" w:rsidR="00314030" w:rsidRPr="00E256E0" w:rsidRDefault="00314030" w:rsidP="00314030">
      <w:pPr>
        <w:pStyle w:val="KeinLeerraum"/>
        <w:jc w:val="both"/>
        <w:rPr>
          <w:rFonts w:ascii="Roboto" w:hAnsi="Roboto"/>
          <w:color w:val="000000" w:themeColor="text1"/>
          <w:lang w:val="de-AT"/>
        </w:rPr>
      </w:pPr>
      <w:r w:rsidRPr="000D3CF4">
        <w:rPr>
          <w:rFonts w:ascii="Roboto" w:hAnsi="Roboto"/>
          <w:color w:val="000000" w:themeColor="text1"/>
          <w:lang w:val="de-AT"/>
        </w:rPr>
        <w:t xml:space="preserve">SynBio4Flav entwickelt eine ressourcenschonendere Methode, um diese komplexen natürlichen Substanzen auf alternativem Weg zu produzieren, indem der Herstellungs-prozess in </w:t>
      </w:r>
      <w:r>
        <w:rPr>
          <w:rFonts w:ascii="Roboto" w:hAnsi="Roboto"/>
          <w:color w:val="000000" w:themeColor="text1"/>
          <w:lang w:val="de-AT"/>
        </w:rPr>
        <w:t xml:space="preserve">den </w:t>
      </w:r>
      <w:r w:rsidRPr="000D3CF4">
        <w:rPr>
          <w:rFonts w:ascii="Roboto" w:hAnsi="Roboto"/>
          <w:color w:val="000000" w:themeColor="text1"/>
          <w:lang w:val="de-AT"/>
        </w:rPr>
        <w:t xml:space="preserve">Pflanzen von </w:t>
      </w:r>
      <w:r>
        <w:rPr>
          <w:rFonts w:ascii="Roboto" w:hAnsi="Roboto"/>
          <w:color w:val="000000" w:themeColor="text1"/>
          <w:lang w:val="de-AT"/>
        </w:rPr>
        <w:t>besonderen</w:t>
      </w:r>
      <w:r w:rsidRPr="000D3CF4">
        <w:rPr>
          <w:rFonts w:ascii="Roboto" w:hAnsi="Roboto"/>
          <w:color w:val="000000" w:themeColor="text1"/>
          <w:lang w:val="de-AT"/>
        </w:rPr>
        <w:t xml:space="preserve"> Mikroben-Gemeinschaften übernommen wird.</w:t>
      </w:r>
      <w:r>
        <w:rPr>
          <w:rFonts w:ascii="Roboto" w:hAnsi="Roboto"/>
          <w:color w:val="000000" w:themeColor="text1"/>
          <w:lang w:val="de-AT"/>
        </w:rPr>
        <w:t xml:space="preserve"> </w:t>
      </w:r>
      <w:r w:rsidRPr="00E256E0">
        <w:rPr>
          <w:rFonts w:ascii="Roboto" w:hAnsi="Roboto"/>
          <w:color w:val="000000" w:themeColor="text1"/>
          <w:lang w:val="de-AT"/>
        </w:rPr>
        <w:t>Die Produktionsmethode nutzt das außergewöhnlich biologische Potential von Mikroorganismen nach gezielter Modifizierung gewünschte Stoffe zu synthetisieren und sich innerhalb von vielfältigen Mikroben-Gemeinschaften gewinnbringend zu ergänzen.</w:t>
      </w:r>
      <w:r>
        <w:rPr>
          <w:rFonts w:ascii="Roboto" w:hAnsi="Roboto"/>
          <w:color w:val="000000" w:themeColor="text1"/>
          <w:lang w:val="de-AT"/>
        </w:rPr>
        <w:t xml:space="preserve"> </w:t>
      </w:r>
      <w:r w:rsidRPr="00E256E0">
        <w:rPr>
          <w:rFonts w:ascii="Roboto" w:hAnsi="Roboto"/>
          <w:color w:val="000000" w:themeColor="text1"/>
          <w:lang w:val="de-AT"/>
        </w:rPr>
        <w:t xml:space="preserve">Anstatt eine einzige veränderte Mikroben-Art für die Produktion von Flavonoiden einzusetzen, werden die einzelnen Produktionsschritte auf unterschiedliche mikrobielle Arten verteilt. Diese alternative Methode nimmt sich die natürliche Arbeitsteilung in Mikroben-Gemeinschaften zum Vorbild, bei der Stoffwechselprodukte einer Art die Lebensgrundlage für andere Arten bilden. </w:t>
      </w:r>
      <w:r w:rsidRPr="00C87925">
        <w:rPr>
          <w:rFonts w:ascii="Roboto" w:hAnsi="Roboto"/>
          <w:color w:val="000000" w:themeColor="text1"/>
          <w:lang w:val="de-AT"/>
        </w:rPr>
        <w:t>SynBio4Flav hat mikrobielle Mischkulturen</w:t>
      </w:r>
      <w:r>
        <w:rPr>
          <w:rFonts w:ascii="Roboto" w:hAnsi="Roboto"/>
          <w:color w:val="000000" w:themeColor="text1"/>
          <w:lang w:val="de-AT"/>
        </w:rPr>
        <w:t xml:space="preserve"> entwickelt</w:t>
      </w:r>
      <w:r w:rsidRPr="00E256E0">
        <w:rPr>
          <w:rFonts w:ascii="Roboto" w:hAnsi="Roboto"/>
          <w:color w:val="000000" w:themeColor="text1"/>
          <w:lang w:val="de-AT"/>
        </w:rPr>
        <w:t xml:space="preserve">, in denen Bakterien die </w:t>
      </w:r>
      <w:r>
        <w:rPr>
          <w:rFonts w:ascii="Roboto" w:hAnsi="Roboto"/>
          <w:color w:val="000000" w:themeColor="text1"/>
          <w:lang w:val="de-AT"/>
        </w:rPr>
        <w:t>Bausteine</w:t>
      </w:r>
      <w:r w:rsidRPr="00E256E0">
        <w:rPr>
          <w:rFonts w:ascii="Roboto" w:hAnsi="Roboto"/>
          <w:color w:val="000000" w:themeColor="text1"/>
          <w:lang w:val="de-AT"/>
        </w:rPr>
        <w:t xml:space="preserve"> herstellen, aus denen andere Mikroben, zum Beispiel Hefepilze, die Flavonoide erzeugen. Kürzlich durchgeführte Experimente haben erfolgreich gezeigt, dass die Produktivität im Vergleich zu mikrobiellen Monokulturen maßgeblich gesteigert werden kann.</w:t>
      </w:r>
      <w:r>
        <w:rPr>
          <w:rFonts w:ascii="Roboto" w:hAnsi="Roboto"/>
          <w:color w:val="000000" w:themeColor="text1"/>
          <w:lang w:val="de-AT"/>
        </w:rPr>
        <w:t xml:space="preserve"> In den</w:t>
      </w:r>
      <w:r w:rsidRPr="000D3CF4">
        <w:rPr>
          <w:rFonts w:ascii="Roboto" w:hAnsi="Roboto"/>
          <w:color w:val="000000" w:themeColor="text1"/>
          <w:lang w:val="de-AT"/>
        </w:rPr>
        <w:t xml:space="preserve"> SynBio4Flav-</w:t>
      </w:r>
      <w:r>
        <w:rPr>
          <w:rFonts w:ascii="Roboto" w:hAnsi="Roboto"/>
          <w:color w:val="000000" w:themeColor="text1"/>
          <w:lang w:val="de-AT"/>
        </w:rPr>
        <w:t>Mikroben-Gemeinschaften</w:t>
      </w:r>
      <w:r w:rsidRPr="00E256E0">
        <w:rPr>
          <w:rFonts w:ascii="Roboto" w:hAnsi="Roboto"/>
          <w:color w:val="000000" w:themeColor="text1"/>
          <w:lang w:val="de-AT"/>
        </w:rPr>
        <w:t xml:space="preserve"> sind die Prozesse wesentlich schneller</w:t>
      </w:r>
      <w:r>
        <w:rPr>
          <w:rFonts w:ascii="Roboto" w:hAnsi="Roboto"/>
          <w:color w:val="000000" w:themeColor="text1"/>
          <w:lang w:val="de-AT"/>
        </w:rPr>
        <w:t>,</w:t>
      </w:r>
      <w:r w:rsidRPr="00E256E0">
        <w:rPr>
          <w:rFonts w:ascii="Roboto" w:hAnsi="Roboto"/>
          <w:color w:val="000000" w:themeColor="text1"/>
          <w:lang w:val="de-AT"/>
        </w:rPr>
        <w:t xml:space="preserve"> sowie robuster und Nebenprodukte können weitgehend vermieden werden.</w:t>
      </w:r>
    </w:p>
    <w:p w14:paraId="5E58698B" w14:textId="77777777" w:rsidR="00314030" w:rsidRPr="00E256E0" w:rsidRDefault="00314030" w:rsidP="00314030">
      <w:pPr>
        <w:pStyle w:val="KeinLeerraum"/>
        <w:jc w:val="both"/>
        <w:rPr>
          <w:rFonts w:ascii="Roboto" w:hAnsi="Roboto"/>
          <w:color w:val="000000" w:themeColor="text1"/>
          <w:lang w:val="de-AT"/>
        </w:rPr>
      </w:pPr>
    </w:p>
    <w:p w14:paraId="00D5D1B1" w14:textId="77777777" w:rsidR="00314030" w:rsidRPr="00E256E0" w:rsidRDefault="00314030" w:rsidP="00314030">
      <w:pPr>
        <w:pStyle w:val="KeinLeerraum"/>
        <w:jc w:val="center"/>
        <w:rPr>
          <w:rFonts w:ascii="Roboto" w:hAnsi="Roboto"/>
          <w:b/>
          <w:bCs/>
          <w:color w:val="000000" w:themeColor="text1"/>
          <w:lang w:val="de-AT"/>
        </w:rPr>
      </w:pPr>
      <w:r w:rsidRPr="00E256E0">
        <w:rPr>
          <w:rFonts w:ascii="Roboto" w:hAnsi="Roboto"/>
          <w:b/>
          <w:bCs/>
          <w:color w:val="000000" w:themeColor="text1"/>
          <w:lang w:val="de-AT"/>
        </w:rPr>
        <w:t>Synthetische Biologie für die Flavonoid-Herstellung</w:t>
      </w:r>
    </w:p>
    <w:p w14:paraId="25DA1EC3" w14:textId="77777777" w:rsidR="00314030" w:rsidRPr="00E256E0" w:rsidRDefault="00314030" w:rsidP="00314030">
      <w:pPr>
        <w:pStyle w:val="KeinLeerraum"/>
        <w:jc w:val="both"/>
        <w:rPr>
          <w:rFonts w:ascii="Roboto" w:hAnsi="Roboto"/>
          <w:color w:val="000000" w:themeColor="text1"/>
          <w:lang w:val="de-AT"/>
        </w:rPr>
      </w:pPr>
    </w:p>
    <w:p w14:paraId="3BDADFCE" w14:textId="77777777" w:rsidR="00314030" w:rsidRPr="00E256E0" w:rsidRDefault="00314030" w:rsidP="00314030">
      <w:pPr>
        <w:pStyle w:val="KeinLeerraum"/>
        <w:jc w:val="both"/>
        <w:rPr>
          <w:rFonts w:ascii="Roboto" w:hAnsi="Roboto"/>
          <w:color w:val="000000" w:themeColor="text1"/>
          <w:lang w:val="de-AT"/>
        </w:rPr>
      </w:pPr>
      <w:r w:rsidRPr="00E256E0">
        <w:rPr>
          <w:rFonts w:ascii="Roboto" w:hAnsi="Roboto"/>
          <w:color w:val="000000" w:themeColor="text1"/>
          <w:lang w:val="de-AT"/>
        </w:rPr>
        <w:t xml:space="preserve">Synthetische Biologie, eine revolutionäre Biowissenschaft, die auf molekularer Ebene arbeitet, bildet die Grundlage </w:t>
      </w:r>
      <w:r>
        <w:rPr>
          <w:rFonts w:ascii="Roboto" w:hAnsi="Roboto"/>
          <w:color w:val="000000" w:themeColor="text1"/>
          <w:lang w:val="de-AT"/>
        </w:rPr>
        <w:t xml:space="preserve">für das Funktionieren </w:t>
      </w:r>
      <w:r w:rsidRPr="00E256E0">
        <w:rPr>
          <w:rFonts w:ascii="Roboto" w:hAnsi="Roboto"/>
          <w:color w:val="000000" w:themeColor="text1"/>
          <w:lang w:val="de-AT"/>
        </w:rPr>
        <w:t xml:space="preserve">der </w:t>
      </w:r>
      <w:r>
        <w:rPr>
          <w:rFonts w:ascii="Roboto" w:hAnsi="Roboto"/>
          <w:color w:val="000000" w:themeColor="text1"/>
          <w:lang w:val="de-AT"/>
        </w:rPr>
        <w:t>synthetischen m</w:t>
      </w:r>
      <w:r w:rsidRPr="00E256E0">
        <w:rPr>
          <w:rFonts w:ascii="Roboto" w:hAnsi="Roboto"/>
          <w:color w:val="000000" w:themeColor="text1"/>
          <w:lang w:val="de-AT"/>
        </w:rPr>
        <w:t>ikrob</w:t>
      </w:r>
      <w:r>
        <w:rPr>
          <w:rFonts w:ascii="Roboto" w:hAnsi="Roboto"/>
          <w:color w:val="000000" w:themeColor="text1"/>
          <w:lang w:val="de-AT"/>
        </w:rPr>
        <w:t>iell</w:t>
      </w:r>
      <w:r w:rsidRPr="00E256E0">
        <w:rPr>
          <w:rFonts w:ascii="Roboto" w:hAnsi="Roboto"/>
          <w:color w:val="000000" w:themeColor="text1"/>
          <w:lang w:val="de-AT"/>
        </w:rPr>
        <w:t>en</w:t>
      </w:r>
      <w:r>
        <w:rPr>
          <w:rFonts w:ascii="Roboto" w:hAnsi="Roboto"/>
          <w:color w:val="000000" w:themeColor="text1"/>
          <w:lang w:val="de-AT"/>
        </w:rPr>
        <w:t xml:space="preserve"> Gemeinschaften</w:t>
      </w:r>
      <w:r w:rsidRPr="00E256E0">
        <w:rPr>
          <w:rFonts w:ascii="Roboto" w:hAnsi="Roboto"/>
          <w:color w:val="000000" w:themeColor="text1"/>
          <w:lang w:val="de-AT"/>
        </w:rPr>
        <w:t xml:space="preserve">. Den Forschenden ist es gelungen die biochemischen Prozesse der Flavonoid-Synthese in Pflanzen zu identifizieren und </w:t>
      </w:r>
      <w:r>
        <w:rPr>
          <w:rFonts w:ascii="Roboto" w:hAnsi="Roboto"/>
          <w:color w:val="000000" w:themeColor="text1"/>
          <w:lang w:val="de-AT"/>
        </w:rPr>
        <w:t xml:space="preserve">zusammen mit der natürlichen Enzym-Regulation </w:t>
      </w:r>
      <w:r w:rsidRPr="00E256E0">
        <w:rPr>
          <w:rFonts w:ascii="Roboto" w:hAnsi="Roboto"/>
          <w:color w:val="000000" w:themeColor="text1"/>
          <w:lang w:val="de-AT"/>
        </w:rPr>
        <w:t>auf Mikroben-Gemeinschaften zu übertragen.</w:t>
      </w:r>
    </w:p>
    <w:p w14:paraId="56C8B352" w14:textId="77777777" w:rsidR="00314030" w:rsidRPr="00E256E0" w:rsidRDefault="00314030" w:rsidP="00314030">
      <w:pPr>
        <w:pStyle w:val="KeinLeerraum"/>
        <w:jc w:val="both"/>
        <w:rPr>
          <w:rFonts w:ascii="Roboto" w:hAnsi="Roboto"/>
          <w:color w:val="000000" w:themeColor="text1"/>
          <w:lang w:val="de-AT"/>
        </w:rPr>
      </w:pPr>
    </w:p>
    <w:p w14:paraId="6C942BE6" w14:textId="77777777" w:rsidR="00314030" w:rsidRPr="0056170B" w:rsidRDefault="00314030" w:rsidP="00314030">
      <w:pPr>
        <w:pStyle w:val="KeinLeerraum"/>
        <w:jc w:val="center"/>
        <w:rPr>
          <w:rFonts w:ascii="Roboto" w:hAnsi="Roboto"/>
          <w:b/>
          <w:bCs/>
          <w:color w:val="000000" w:themeColor="text1"/>
          <w:lang w:val="de-AT"/>
        </w:rPr>
      </w:pPr>
      <w:r w:rsidRPr="0056170B">
        <w:rPr>
          <w:rFonts w:ascii="Roboto" w:hAnsi="Roboto"/>
          <w:b/>
          <w:bCs/>
          <w:color w:val="000000" w:themeColor="text1"/>
          <w:lang w:val="de-AT"/>
        </w:rPr>
        <w:t>Einsatz von innovativen Technologien</w:t>
      </w:r>
    </w:p>
    <w:p w14:paraId="0B6511F7" w14:textId="77777777" w:rsidR="00314030" w:rsidRPr="0056170B" w:rsidRDefault="00314030" w:rsidP="00314030">
      <w:pPr>
        <w:pStyle w:val="KeinLeerraum"/>
        <w:jc w:val="both"/>
        <w:rPr>
          <w:rFonts w:ascii="Roboto" w:hAnsi="Roboto"/>
          <w:color w:val="000000" w:themeColor="text1"/>
          <w:lang w:val="de-AT"/>
        </w:rPr>
      </w:pPr>
    </w:p>
    <w:p w14:paraId="3F6EEA80" w14:textId="77777777" w:rsidR="00314030" w:rsidRPr="00E256E0" w:rsidRDefault="00314030" w:rsidP="00314030">
      <w:pPr>
        <w:pStyle w:val="KeinLeerraum"/>
        <w:jc w:val="both"/>
        <w:rPr>
          <w:rFonts w:ascii="Roboto" w:hAnsi="Roboto"/>
          <w:color w:val="000000" w:themeColor="text1"/>
          <w:lang w:val="de-AT"/>
        </w:rPr>
      </w:pPr>
      <w:r w:rsidRPr="00E256E0">
        <w:rPr>
          <w:rFonts w:ascii="Roboto" w:hAnsi="Roboto"/>
          <w:color w:val="000000" w:themeColor="text1"/>
          <w:lang w:val="de-AT"/>
        </w:rPr>
        <w:lastRenderedPageBreak/>
        <w:t>Mit Hilfe von Computersimulationen werden eine Vielzahl von Mikroorganismen auf ihre Eignung für die mikrobiellen Gemeinschaften untersucht. Ebenso kommen Biosensoren zum Einsatz, die Signale senden, sobald bestimmte Substanzen vorhanden sind.</w:t>
      </w:r>
    </w:p>
    <w:p w14:paraId="1D270C11" w14:textId="77777777" w:rsidR="00314030" w:rsidRPr="00E256E0" w:rsidRDefault="00314030" w:rsidP="00314030">
      <w:pPr>
        <w:pStyle w:val="KeinLeerraum"/>
        <w:jc w:val="both"/>
        <w:rPr>
          <w:rFonts w:ascii="Roboto" w:hAnsi="Roboto"/>
          <w:color w:val="000000" w:themeColor="text1"/>
          <w:lang w:val="de-AT"/>
        </w:rPr>
      </w:pPr>
    </w:p>
    <w:p w14:paraId="7E069A4D" w14:textId="77777777" w:rsidR="00314030" w:rsidRPr="00E256E0" w:rsidRDefault="00314030" w:rsidP="00314030">
      <w:pPr>
        <w:pStyle w:val="KeinLeerraum"/>
        <w:jc w:val="center"/>
        <w:rPr>
          <w:rFonts w:ascii="Roboto" w:hAnsi="Roboto"/>
          <w:b/>
          <w:bCs/>
          <w:color w:val="000000" w:themeColor="text1"/>
          <w:lang w:val="de-AT"/>
        </w:rPr>
      </w:pPr>
      <w:r w:rsidRPr="00E256E0">
        <w:rPr>
          <w:rFonts w:ascii="Roboto" w:hAnsi="Roboto"/>
          <w:b/>
          <w:bCs/>
          <w:color w:val="000000" w:themeColor="text1"/>
          <w:lang w:val="de-AT"/>
        </w:rPr>
        <w:t>Über die Flavonoid-Produktion hinaus</w:t>
      </w:r>
    </w:p>
    <w:p w14:paraId="5E5A69AB" w14:textId="77777777" w:rsidR="00314030" w:rsidRPr="0056170B" w:rsidRDefault="00314030" w:rsidP="00314030">
      <w:pPr>
        <w:pStyle w:val="KeinLeerraum"/>
        <w:jc w:val="both"/>
        <w:rPr>
          <w:rFonts w:ascii="Roboto" w:hAnsi="Roboto"/>
          <w:color w:val="000000" w:themeColor="text1"/>
          <w:lang w:val="de-AT"/>
        </w:rPr>
      </w:pPr>
    </w:p>
    <w:p w14:paraId="4D949BF6" w14:textId="77777777" w:rsidR="00314030" w:rsidRPr="00E256E0" w:rsidRDefault="00314030" w:rsidP="00314030">
      <w:pPr>
        <w:pStyle w:val="KeinLeerraum"/>
        <w:jc w:val="both"/>
        <w:rPr>
          <w:rFonts w:ascii="Roboto" w:hAnsi="Roboto"/>
          <w:color w:val="000000" w:themeColor="text1"/>
          <w:lang w:val="de-AT"/>
        </w:rPr>
      </w:pPr>
      <w:r w:rsidRPr="00E256E0">
        <w:rPr>
          <w:rFonts w:ascii="Roboto" w:hAnsi="Roboto"/>
          <w:color w:val="000000" w:themeColor="text1"/>
          <w:lang w:val="de-AT"/>
        </w:rPr>
        <w:t>Die mögliche</w:t>
      </w:r>
      <w:r>
        <w:rPr>
          <w:rFonts w:ascii="Roboto" w:hAnsi="Roboto"/>
          <w:color w:val="000000" w:themeColor="text1"/>
          <w:lang w:val="de-AT"/>
        </w:rPr>
        <w:t>n</w:t>
      </w:r>
      <w:r w:rsidRPr="00E256E0">
        <w:rPr>
          <w:rFonts w:ascii="Roboto" w:hAnsi="Roboto"/>
          <w:color w:val="000000" w:themeColor="text1"/>
          <w:lang w:val="de-AT"/>
        </w:rPr>
        <w:t xml:space="preserve"> Kombination</w:t>
      </w:r>
      <w:r>
        <w:rPr>
          <w:rFonts w:ascii="Roboto" w:hAnsi="Roboto"/>
          <w:color w:val="000000" w:themeColor="text1"/>
          <w:lang w:val="de-AT"/>
        </w:rPr>
        <w:t>en</w:t>
      </w:r>
      <w:r w:rsidRPr="00E256E0">
        <w:rPr>
          <w:rFonts w:ascii="Roboto" w:hAnsi="Roboto"/>
          <w:color w:val="000000" w:themeColor="text1"/>
          <w:lang w:val="de-AT"/>
        </w:rPr>
        <w:t xml:space="preserve"> von Mikroben innerhalb von Mikroben-Gemeinschaften sowie der entsprechenden Enzyme, die alle natürlichen Prozesse steuern, sind nahezu unendlich. Deshalb ist der multikulturelle Ansatz von SynBio4Flav nicht nur für die Produktion von Flavonoiden geeignet, sondern </w:t>
      </w:r>
      <w:r>
        <w:rPr>
          <w:rFonts w:ascii="Roboto" w:hAnsi="Roboto"/>
          <w:color w:val="000000" w:themeColor="text1"/>
          <w:lang w:val="de-AT"/>
        </w:rPr>
        <w:t xml:space="preserve">auch </w:t>
      </w:r>
      <w:r w:rsidRPr="00E256E0">
        <w:rPr>
          <w:rFonts w:ascii="Roboto" w:hAnsi="Roboto"/>
          <w:color w:val="000000" w:themeColor="text1"/>
          <w:lang w:val="de-AT"/>
        </w:rPr>
        <w:t xml:space="preserve">zur Herstellung vieler weiterer biologischer Substanzen von hoher Komplexität. </w:t>
      </w:r>
    </w:p>
    <w:p w14:paraId="59301A36" w14:textId="77777777" w:rsidR="00314030" w:rsidRPr="00E256E0" w:rsidRDefault="00314030" w:rsidP="00314030">
      <w:pPr>
        <w:pStyle w:val="KeinLeerraum"/>
        <w:jc w:val="center"/>
        <w:rPr>
          <w:rFonts w:ascii="Roboto" w:hAnsi="Roboto"/>
          <w:color w:val="000000" w:themeColor="text1"/>
          <w:lang w:val="de-AT"/>
        </w:rPr>
      </w:pPr>
    </w:p>
    <w:p w14:paraId="256A6E66" w14:textId="77777777" w:rsidR="00314030" w:rsidRPr="00E256E0" w:rsidRDefault="00314030" w:rsidP="00314030">
      <w:pPr>
        <w:pStyle w:val="KeinLeerraum"/>
        <w:jc w:val="center"/>
        <w:rPr>
          <w:rFonts w:ascii="Roboto" w:hAnsi="Roboto"/>
          <w:b/>
          <w:bCs/>
          <w:color w:val="000000" w:themeColor="text1"/>
          <w:lang w:val="de-AT"/>
        </w:rPr>
      </w:pPr>
      <w:r w:rsidRPr="00E256E0">
        <w:rPr>
          <w:rFonts w:ascii="Roboto" w:hAnsi="Roboto"/>
          <w:b/>
          <w:bCs/>
          <w:color w:val="000000" w:themeColor="text1"/>
          <w:lang w:val="de-AT"/>
        </w:rPr>
        <w:t>Regionale Mikroben-Fabriken verbrauchen organische Abfälle aus Landwirtschaft und Ballungszentren</w:t>
      </w:r>
    </w:p>
    <w:p w14:paraId="7F19FE4A" w14:textId="77777777" w:rsidR="00314030" w:rsidRPr="00E256E0" w:rsidRDefault="00314030" w:rsidP="00314030">
      <w:pPr>
        <w:pStyle w:val="KeinLeerraum"/>
        <w:jc w:val="both"/>
        <w:rPr>
          <w:rFonts w:ascii="Roboto" w:hAnsi="Roboto"/>
          <w:color w:val="000000" w:themeColor="text1"/>
          <w:lang w:val="de-AT"/>
        </w:rPr>
      </w:pPr>
    </w:p>
    <w:p w14:paraId="233D68C7" w14:textId="77777777" w:rsidR="00314030" w:rsidRPr="00E256E0" w:rsidRDefault="00314030" w:rsidP="00314030">
      <w:pPr>
        <w:pStyle w:val="KeinLeerraum"/>
        <w:jc w:val="both"/>
        <w:rPr>
          <w:rFonts w:ascii="Roboto" w:hAnsi="Roboto"/>
          <w:color w:val="000000" w:themeColor="text1"/>
          <w:lang w:val="de-AT"/>
        </w:rPr>
      </w:pPr>
      <w:r w:rsidRPr="00E256E0">
        <w:rPr>
          <w:rFonts w:ascii="Roboto" w:hAnsi="Roboto"/>
          <w:color w:val="000000" w:themeColor="text1"/>
          <w:lang w:val="de-AT"/>
        </w:rPr>
        <w:t>Hochleistungsfähige Mikroben-Fabriken mit geringem Platzbedarf können regional genau dort entstehen, wo organische Abfälle in großen Mengen anfallen, sei es in der Landwirtschaft oder</w:t>
      </w:r>
      <w:r>
        <w:rPr>
          <w:rFonts w:ascii="Roboto" w:hAnsi="Roboto"/>
          <w:color w:val="000000" w:themeColor="text1"/>
          <w:lang w:val="de-AT"/>
        </w:rPr>
        <w:t xml:space="preserve"> </w:t>
      </w:r>
      <w:r w:rsidRPr="004A6BDB">
        <w:rPr>
          <w:rFonts w:ascii="Roboto" w:hAnsi="Roboto"/>
          <w:color w:val="000000" w:themeColor="text1"/>
          <w:lang w:val="de-AT"/>
        </w:rPr>
        <w:t>menschlichen Siedlungen,</w:t>
      </w:r>
      <w:r w:rsidRPr="00E256E0">
        <w:rPr>
          <w:rFonts w:ascii="Roboto" w:hAnsi="Roboto"/>
          <w:color w:val="000000" w:themeColor="text1"/>
          <w:lang w:val="de-AT"/>
        </w:rPr>
        <w:t xml:space="preserve"> insbesondere </w:t>
      </w:r>
      <w:r>
        <w:rPr>
          <w:rFonts w:ascii="Roboto" w:hAnsi="Roboto"/>
          <w:color w:val="000000" w:themeColor="text1"/>
          <w:lang w:val="de-AT"/>
        </w:rPr>
        <w:t xml:space="preserve">in </w:t>
      </w:r>
      <w:r w:rsidRPr="00E256E0">
        <w:rPr>
          <w:rFonts w:ascii="Roboto" w:hAnsi="Roboto"/>
          <w:color w:val="000000" w:themeColor="text1"/>
          <w:lang w:val="de-AT"/>
        </w:rPr>
        <w:t xml:space="preserve">Ballungszentren. Eine Vielzahl von umweltspezifischen und wirtschaftlichen Vorteilen sind zu erwarten. </w:t>
      </w:r>
      <w:r>
        <w:rPr>
          <w:rFonts w:ascii="Roboto" w:hAnsi="Roboto"/>
          <w:color w:val="000000" w:themeColor="text1"/>
          <w:lang w:val="de-AT"/>
        </w:rPr>
        <w:t xml:space="preserve">Wertvolle </w:t>
      </w:r>
      <w:r w:rsidRPr="00E256E0">
        <w:rPr>
          <w:rFonts w:ascii="Roboto" w:hAnsi="Roboto"/>
          <w:color w:val="000000" w:themeColor="text1"/>
          <w:lang w:val="de-AT"/>
        </w:rPr>
        <w:t>Substanzen</w:t>
      </w:r>
      <w:r>
        <w:rPr>
          <w:rFonts w:ascii="Roboto" w:hAnsi="Roboto"/>
          <w:color w:val="000000" w:themeColor="text1"/>
          <w:lang w:val="de-AT"/>
        </w:rPr>
        <w:t>, die</w:t>
      </w:r>
      <w:r w:rsidRPr="00E256E0">
        <w:rPr>
          <w:rFonts w:ascii="Roboto" w:hAnsi="Roboto"/>
          <w:color w:val="000000" w:themeColor="text1"/>
          <w:lang w:val="de-AT"/>
        </w:rPr>
        <w:t xml:space="preserve"> </w:t>
      </w:r>
      <w:r>
        <w:rPr>
          <w:rFonts w:ascii="Roboto" w:hAnsi="Roboto"/>
          <w:color w:val="000000" w:themeColor="text1"/>
          <w:lang w:val="de-AT"/>
        </w:rPr>
        <w:t>i</w:t>
      </w:r>
      <w:r w:rsidRPr="00E256E0">
        <w:rPr>
          <w:rFonts w:ascii="Roboto" w:hAnsi="Roboto"/>
          <w:color w:val="000000" w:themeColor="text1"/>
          <w:lang w:val="de-AT"/>
        </w:rPr>
        <w:t>n der Natur nur in geringen Mengen vorkommen und sehr aufwändig gew</w:t>
      </w:r>
      <w:r>
        <w:rPr>
          <w:rFonts w:ascii="Roboto" w:hAnsi="Roboto"/>
          <w:color w:val="000000" w:themeColor="text1"/>
          <w:lang w:val="de-AT"/>
        </w:rPr>
        <w:t>o</w:t>
      </w:r>
      <w:r w:rsidRPr="00E256E0">
        <w:rPr>
          <w:rFonts w:ascii="Roboto" w:hAnsi="Roboto"/>
          <w:color w:val="000000" w:themeColor="text1"/>
          <w:lang w:val="de-AT"/>
        </w:rPr>
        <w:t>nnen</w:t>
      </w:r>
      <w:r>
        <w:rPr>
          <w:rFonts w:ascii="Roboto" w:hAnsi="Roboto"/>
          <w:color w:val="000000" w:themeColor="text1"/>
          <w:lang w:val="de-AT"/>
        </w:rPr>
        <w:t xml:space="preserve"> werden müssen,</w:t>
      </w:r>
      <w:r w:rsidRPr="00E256E0">
        <w:rPr>
          <w:rFonts w:ascii="Roboto" w:hAnsi="Roboto"/>
          <w:color w:val="000000" w:themeColor="text1"/>
          <w:lang w:val="de-AT"/>
        </w:rPr>
        <w:t xml:space="preserve"> </w:t>
      </w:r>
      <w:r w:rsidRPr="004A6BDB">
        <w:rPr>
          <w:rFonts w:ascii="Roboto" w:hAnsi="Roboto"/>
          <w:color w:val="000000" w:themeColor="text1"/>
          <w:lang w:val="de-AT"/>
        </w:rPr>
        <w:t>können kostengünstig und umweltschonender hergestellt werden.</w:t>
      </w:r>
    </w:p>
    <w:p w14:paraId="05E95291" w14:textId="77777777" w:rsidR="00314030" w:rsidRPr="00E256E0" w:rsidRDefault="00314030" w:rsidP="00314030">
      <w:pPr>
        <w:pStyle w:val="KeinLeerraum"/>
        <w:jc w:val="both"/>
        <w:rPr>
          <w:rFonts w:ascii="Roboto" w:hAnsi="Roboto"/>
          <w:color w:val="000000" w:themeColor="text1"/>
          <w:lang w:val="de-AT"/>
        </w:rPr>
      </w:pPr>
    </w:p>
    <w:p w14:paraId="631147F6" w14:textId="77777777" w:rsidR="00314030" w:rsidRPr="00E256E0" w:rsidRDefault="00314030" w:rsidP="00314030">
      <w:pPr>
        <w:pStyle w:val="KeinLeerraum"/>
        <w:jc w:val="center"/>
        <w:rPr>
          <w:rFonts w:ascii="Roboto" w:hAnsi="Roboto"/>
          <w:b/>
          <w:bCs/>
          <w:color w:val="000000" w:themeColor="text1"/>
          <w:lang w:val="de-AT"/>
        </w:rPr>
      </w:pPr>
      <w:r w:rsidRPr="00E256E0">
        <w:rPr>
          <w:rFonts w:ascii="Roboto" w:hAnsi="Roboto"/>
          <w:b/>
          <w:bCs/>
          <w:color w:val="000000" w:themeColor="text1"/>
          <w:lang w:val="de-AT"/>
        </w:rPr>
        <w:t>Multidisziplinäres Fachwissen und Öffentlichkeitsarbeit</w:t>
      </w:r>
    </w:p>
    <w:p w14:paraId="2902868E" w14:textId="77777777" w:rsidR="00314030" w:rsidRPr="00E256E0" w:rsidRDefault="00314030" w:rsidP="00314030">
      <w:pPr>
        <w:pStyle w:val="KeinLeerraum"/>
        <w:jc w:val="both"/>
        <w:rPr>
          <w:rFonts w:ascii="Roboto" w:hAnsi="Roboto"/>
          <w:color w:val="000000" w:themeColor="text1"/>
          <w:lang w:val="de-AT"/>
        </w:rPr>
      </w:pPr>
    </w:p>
    <w:p w14:paraId="60F0B56C" w14:textId="77777777" w:rsidR="00314030" w:rsidRPr="00E256E0" w:rsidRDefault="00314030" w:rsidP="00314030">
      <w:pPr>
        <w:pStyle w:val="KeinLeerraum"/>
        <w:jc w:val="both"/>
        <w:rPr>
          <w:rFonts w:ascii="Roboto" w:hAnsi="Roboto"/>
          <w:color w:val="000000" w:themeColor="text1"/>
          <w:lang w:val="de-AT"/>
        </w:rPr>
      </w:pPr>
      <w:r w:rsidRPr="00E256E0">
        <w:rPr>
          <w:rFonts w:ascii="Roboto" w:hAnsi="Roboto"/>
          <w:color w:val="000000" w:themeColor="text1"/>
          <w:lang w:val="de-AT"/>
        </w:rPr>
        <w:t xml:space="preserve">Während des gesamten Projektverlaufs hat SynBio4Flav einen Dialog über die neu entwickelten biotechnologischen Verfahren und deren Auswirkungen auf unseren zukünftigen Alltag unterstützt. Expertinnen und Experten auf dem Gebiet der Synthetischen Biologie diskutieren </w:t>
      </w:r>
      <w:r>
        <w:rPr>
          <w:rFonts w:ascii="Roboto" w:hAnsi="Roboto"/>
          <w:color w:val="000000" w:themeColor="text1"/>
          <w:lang w:val="de-AT"/>
        </w:rPr>
        <w:t xml:space="preserve">deren </w:t>
      </w:r>
      <w:r w:rsidRPr="00E256E0">
        <w:rPr>
          <w:rFonts w:ascii="Roboto" w:hAnsi="Roboto"/>
          <w:color w:val="000000" w:themeColor="text1"/>
          <w:lang w:val="de-AT"/>
        </w:rPr>
        <w:t xml:space="preserve">zukünftige Anwendungen mit einer Reihe von Fachleuten aus anderen Bereichen, wie Philosophie, Kunst, Architektur und Wissenschaftsjournalismus, in den „Conversations on </w:t>
      </w:r>
      <w:proofErr w:type="spellStart"/>
      <w:r w:rsidRPr="00E256E0">
        <w:rPr>
          <w:rFonts w:ascii="Roboto" w:hAnsi="Roboto"/>
          <w:color w:val="000000" w:themeColor="text1"/>
          <w:lang w:val="de-AT"/>
        </w:rPr>
        <w:t>Metabolic</w:t>
      </w:r>
      <w:proofErr w:type="spellEnd"/>
      <w:r w:rsidRPr="00E256E0">
        <w:rPr>
          <w:rFonts w:ascii="Roboto" w:hAnsi="Roboto"/>
          <w:color w:val="000000" w:themeColor="text1"/>
          <w:lang w:val="de-AT"/>
        </w:rPr>
        <w:t xml:space="preserve"> Engineering“, die online zugänglich sind. </w:t>
      </w:r>
      <w:r>
        <w:rPr>
          <w:rFonts w:ascii="Roboto" w:hAnsi="Roboto"/>
          <w:color w:val="000000" w:themeColor="text1"/>
          <w:lang w:val="de-AT"/>
        </w:rPr>
        <w:t>Er</w:t>
      </w:r>
      <w:r w:rsidRPr="00E256E0">
        <w:rPr>
          <w:rFonts w:ascii="Roboto" w:hAnsi="Roboto"/>
          <w:color w:val="000000" w:themeColor="text1"/>
          <w:lang w:val="de-AT"/>
        </w:rPr>
        <w:t xml:space="preserve">gänzt </w:t>
      </w:r>
      <w:r>
        <w:rPr>
          <w:rFonts w:ascii="Roboto" w:hAnsi="Roboto"/>
          <w:color w:val="000000" w:themeColor="text1"/>
          <w:lang w:val="de-AT"/>
        </w:rPr>
        <w:t xml:space="preserve">werden sie </w:t>
      </w:r>
      <w:r w:rsidRPr="00E256E0">
        <w:rPr>
          <w:rFonts w:ascii="Roboto" w:hAnsi="Roboto"/>
          <w:color w:val="000000" w:themeColor="text1"/>
          <w:lang w:val="de-AT"/>
        </w:rPr>
        <w:t xml:space="preserve">von der Podcast-Serie „Made </w:t>
      </w:r>
      <w:proofErr w:type="spellStart"/>
      <w:r w:rsidRPr="00E256E0">
        <w:rPr>
          <w:rFonts w:ascii="Roboto" w:hAnsi="Roboto"/>
          <w:color w:val="000000" w:themeColor="text1"/>
          <w:lang w:val="de-AT"/>
        </w:rPr>
        <w:t>by</w:t>
      </w:r>
      <w:proofErr w:type="spellEnd"/>
      <w:r w:rsidRPr="00E256E0">
        <w:rPr>
          <w:rFonts w:ascii="Roboto" w:hAnsi="Roboto"/>
          <w:color w:val="000000" w:themeColor="text1"/>
          <w:lang w:val="de-AT"/>
        </w:rPr>
        <w:t xml:space="preserve"> </w:t>
      </w:r>
      <w:proofErr w:type="spellStart"/>
      <w:r w:rsidRPr="00E256E0">
        <w:rPr>
          <w:rFonts w:ascii="Roboto" w:hAnsi="Roboto"/>
          <w:color w:val="000000" w:themeColor="text1"/>
          <w:lang w:val="de-AT"/>
        </w:rPr>
        <w:t>Microbes</w:t>
      </w:r>
      <w:proofErr w:type="spellEnd"/>
      <w:r w:rsidRPr="00E256E0">
        <w:rPr>
          <w:rFonts w:ascii="Roboto" w:hAnsi="Roboto"/>
          <w:color w:val="000000" w:themeColor="text1"/>
          <w:lang w:val="de-AT"/>
        </w:rPr>
        <w:t xml:space="preserve">“ sowie einer virtuellen Ausstellung auf der Projekt-website. </w:t>
      </w:r>
      <w:hyperlink r:id="rId4" w:history="1">
        <w:r w:rsidRPr="00E256E0">
          <w:rPr>
            <w:rStyle w:val="Hyperlink0"/>
            <w:rFonts w:ascii="Roboto" w:hAnsi="Roboto"/>
            <w:color w:val="000000" w:themeColor="text1"/>
            <w:lang w:val="de-AT"/>
          </w:rPr>
          <w:t>https://synbio4flav.eu/</w:t>
        </w:r>
      </w:hyperlink>
    </w:p>
    <w:p w14:paraId="0D6CE726" w14:textId="77777777" w:rsidR="00314030" w:rsidRDefault="00314030" w:rsidP="00314030">
      <w:pPr>
        <w:pStyle w:val="KeinLeerraum"/>
        <w:jc w:val="both"/>
        <w:rPr>
          <w:rFonts w:ascii="Roboto" w:hAnsi="Roboto"/>
          <w:color w:val="000000" w:themeColor="text1"/>
          <w:lang w:val="de-AT"/>
        </w:rPr>
      </w:pPr>
    </w:p>
    <w:p w14:paraId="25EC5A66" w14:textId="77777777" w:rsidR="00314030" w:rsidRPr="00E256E0" w:rsidRDefault="00314030" w:rsidP="00314030">
      <w:pPr>
        <w:pStyle w:val="KeinLeerraum"/>
        <w:jc w:val="both"/>
        <w:rPr>
          <w:rFonts w:ascii="Roboto" w:hAnsi="Roboto"/>
          <w:color w:val="000000" w:themeColor="text1"/>
          <w:lang w:val="de-AT"/>
        </w:rPr>
      </w:pPr>
    </w:p>
    <w:p w14:paraId="7754BA5E" w14:textId="77777777" w:rsidR="00314030" w:rsidRPr="00E256E0" w:rsidRDefault="00314030" w:rsidP="00314030">
      <w:pPr>
        <w:pStyle w:val="KeinLeerraum"/>
        <w:jc w:val="center"/>
        <w:rPr>
          <w:rFonts w:ascii="Roboto" w:hAnsi="Roboto"/>
          <w:b/>
          <w:bCs/>
          <w:color w:val="000000" w:themeColor="text1"/>
          <w:lang w:val="de-AT"/>
        </w:rPr>
      </w:pPr>
      <w:r w:rsidRPr="00E256E0">
        <w:rPr>
          <w:rFonts w:ascii="Roboto" w:hAnsi="Roboto"/>
          <w:b/>
          <w:bCs/>
          <w:color w:val="000000" w:themeColor="text1"/>
          <w:lang w:val="de-AT"/>
        </w:rPr>
        <w:t>Multidisziplinäre Zusammenarbeit innerhalb von Europa</w:t>
      </w:r>
    </w:p>
    <w:p w14:paraId="087E94A6" w14:textId="77777777" w:rsidR="00314030" w:rsidRPr="00E256E0" w:rsidRDefault="00314030" w:rsidP="00314030">
      <w:pPr>
        <w:pStyle w:val="KeinLeerraum"/>
        <w:jc w:val="both"/>
        <w:rPr>
          <w:rFonts w:ascii="Roboto" w:hAnsi="Roboto"/>
          <w:color w:val="000000" w:themeColor="text1"/>
          <w:lang w:val="de-AT"/>
        </w:rPr>
      </w:pPr>
    </w:p>
    <w:p w14:paraId="7B195860" w14:textId="77777777" w:rsidR="00314030" w:rsidRPr="00E256E0" w:rsidRDefault="00314030" w:rsidP="00314030">
      <w:pPr>
        <w:pStyle w:val="KeinLeerraum"/>
        <w:jc w:val="both"/>
        <w:rPr>
          <w:rFonts w:ascii="Roboto" w:hAnsi="Roboto"/>
          <w:color w:val="000000" w:themeColor="text1"/>
          <w:lang w:val="de-AT"/>
        </w:rPr>
      </w:pPr>
      <w:r w:rsidRPr="00E256E0">
        <w:rPr>
          <w:rFonts w:ascii="Roboto" w:hAnsi="Roboto"/>
          <w:color w:val="000000" w:themeColor="text1"/>
          <w:lang w:val="de-AT"/>
        </w:rPr>
        <w:t>Das Europäische Forschungsprojekt SynBio4Flav vereint die weit gefächerte Expertise von Forschungsinstitutionen, Universitäten, kleinen und großen Unternehmen aus den Ländern Spanien, Deutschland, Polen, Frankreich, Italien und Österreich.</w:t>
      </w:r>
    </w:p>
    <w:p w14:paraId="1660644C" w14:textId="77777777" w:rsidR="00314030" w:rsidRPr="00E256E0" w:rsidRDefault="00314030" w:rsidP="00314030">
      <w:pPr>
        <w:pStyle w:val="KeinLeerraum"/>
        <w:jc w:val="both"/>
        <w:rPr>
          <w:rFonts w:ascii="Roboto" w:hAnsi="Roboto"/>
          <w:color w:val="000000" w:themeColor="text1"/>
          <w:lang w:val="de-AT"/>
        </w:rPr>
      </w:pPr>
    </w:p>
    <w:p w14:paraId="0AF4702F" w14:textId="77777777" w:rsidR="00314030" w:rsidRDefault="00314030" w:rsidP="00314030">
      <w:pPr>
        <w:pStyle w:val="KeinLeerraum"/>
        <w:jc w:val="both"/>
        <w:rPr>
          <w:rFonts w:ascii="Roboto" w:hAnsi="Roboto"/>
          <w:color w:val="000000" w:themeColor="text1"/>
          <w:lang w:val="de-AT"/>
        </w:rPr>
      </w:pPr>
    </w:p>
    <w:p w14:paraId="5E8073DE" w14:textId="77777777" w:rsidR="00314030" w:rsidRPr="00567C0A" w:rsidRDefault="00314030" w:rsidP="00314030">
      <w:pPr>
        <w:pStyle w:val="KeinLeerraum"/>
        <w:jc w:val="both"/>
        <w:rPr>
          <w:rFonts w:ascii="Roboto" w:hAnsi="Roboto"/>
          <w:lang w:val="es-ES"/>
        </w:rPr>
      </w:pPr>
      <w:r w:rsidRPr="00567C0A">
        <w:rPr>
          <w:rFonts w:ascii="Roboto" w:hAnsi="Roboto"/>
          <w:color w:val="000000" w:themeColor="text1"/>
          <w:lang w:val="es-ES"/>
        </w:rPr>
        <w:t xml:space="preserve">Kontakt Projektkoordinator: </w:t>
      </w:r>
    </w:p>
    <w:p w14:paraId="00E9FFB7" w14:textId="77777777" w:rsidR="00314030" w:rsidRPr="00567C0A" w:rsidRDefault="00314030" w:rsidP="00314030">
      <w:pPr>
        <w:jc w:val="both"/>
        <w:rPr>
          <w:rFonts w:ascii="Roboto" w:hAnsi="Roboto"/>
          <w:sz w:val="22"/>
          <w:szCs w:val="22"/>
          <w:lang w:val="es-ES"/>
        </w:rPr>
      </w:pPr>
      <w:r w:rsidRPr="00567C0A">
        <w:rPr>
          <w:rFonts w:ascii="Roboto" w:hAnsi="Roboto"/>
          <w:sz w:val="22"/>
          <w:szCs w:val="22"/>
          <w:lang w:val="es-ES"/>
        </w:rPr>
        <w:t>Dr. Juan Nogales</w:t>
      </w:r>
    </w:p>
    <w:p w14:paraId="2C03D0D2" w14:textId="77777777" w:rsidR="00314030" w:rsidRPr="00567C0A" w:rsidRDefault="00314030" w:rsidP="00314030">
      <w:pPr>
        <w:jc w:val="both"/>
        <w:rPr>
          <w:rFonts w:ascii="Roboto" w:hAnsi="Roboto"/>
          <w:sz w:val="22"/>
          <w:szCs w:val="22"/>
          <w:lang w:val="es-ES"/>
        </w:rPr>
      </w:pPr>
      <w:r w:rsidRPr="00567C0A">
        <w:rPr>
          <w:rFonts w:ascii="Roboto" w:hAnsi="Roboto"/>
          <w:sz w:val="22"/>
          <w:szCs w:val="22"/>
          <w:lang w:val="es-ES"/>
        </w:rPr>
        <w:t>Centro Nacional de Biotecnología CNB-CSIC</w:t>
      </w:r>
    </w:p>
    <w:p w14:paraId="296ECAC1" w14:textId="77777777" w:rsidR="00314030" w:rsidRPr="00E00974" w:rsidRDefault="00314030" w:rsidP="00314030">
      <w:pPr>
        <w:pStyle w:val="HTMLVorformatiert"/>
        <w:rPr>
          <w:rFonts w:ascii="Roboto" w:hAnsi="Roboto"/>
          <w:sz w:val="22"/>
          <w:szCs w:val="22"/>
        </w:rPr>
      </w:pPr>
      <w:r w:rsidRPr="00E00974">
        <w:rPr>
          <w:rFonts w:ascii="Roboto" w:hAnsi="Roboto"/>
          <w:sz w:val="22"/>
          <w:szCs w:val="22"/>
        </w:rPr>
        <w:t>Department of Systems Biology</w:t>
      </w:r>
    </w:p>
    <w:p w14:paraId="1A651184" w14:textId="77777777" w:rsidR="00314030" w:rsidRPr="00395D28" w:rsidRDefault="00314030" w:rsidP="0031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hAnsi="Roboto" w:cs="Courier New"/>
          <w:sz w:val="22"/>
          <w:szCs w:val="22"/>
          <w:lang w:eastAsia="en-GB"/>
        </w:rPr>
      </w:pPr>
      <w:r w:rsidRPr="00395D28">
        <w:rPr>
          <w:rFonts w:ascii="Roboto" w:hAnsi="Roboto" w:cs="Courier New"/>
          <w:sz w:val="22"/>
          <w:szCs w:val="22"/>
          <w:lang w:eastAsia="en-GB"/>
        </w:rPr>
        <w:t>C/Darwin 3, 28048 Madrid, Spanien</w:t>
      </w:r>
    </w:p>
    <w:p w14:paraId="325DA40C" w14:textId="77777777" w:rsidR="00314030" w:rsidRPr="00E00974" w:rsidRDefault="00314030" w:rsidP="00314030">
      <w:pPr>
        <w:jc w:val="both"/>
        <w:rPr>
          <w:rFonts w:ascii="Roboto" w:hAnsi="Roboto"/>
          <w:sz w:val="22"/>
          <w:szCs w:val="22"/>
        </w:rPr>
      </w:pPr>
      <w:r w:rsidRPr="00E00974">
        <w:rPr>
          <w:rFonts w:ascii="Roboto" w:hAnsi="Roboto"/>
          <w:sz w:val="22"/>
          <w:szCs w:val="22"/>
        </w:rPr>
        <w:t>+34 915854557</w:t>
      </w:r>
    </w:p>
    <w:p w14:paraId="4D6B2D33" w14:textId="77777777" w:rsidR="00314030" w:rsidRPr="00E00974" w:rsidRDefault="00000000" w:rsidP="00314030">
      <w:pPr>
        <w:jc w:val="both"/>
        <w:rPr>
          <w:rFonts w:ascii="Roboto" w:hAnsi="Roboto"/>
          <w:sz w:val="22"/>
          <w:szCs w:val="22"/>
        </w:rPr>
      </w:pPr>
      <w:hyperlink r:id="rId5" w:history="1">
        <w:r w:rsidR="00314030" w:rsidRPr="00E00974">
          <w:rPr>
            <w:rStyle w:val="Hyperlink"/>
            <w:rFonts w:ascii="Roboto" w:hAnsi="Roboto"/>
            <w:sz w:val="22"/>
            <w:szCs w:val="22"/>
          </w:rPr>
          <w:t>jnogales@cnb.csic.es</w:t>
        </w:r>
      </w:hyperlink>
    </w:p>
    <w:p w14:paraId="23B1CEA4" w14:textId="77777777" w:rsidR="00314030" w:rsidRPr="008134D9" w:rsidRDefault="00314030" w:rsidP="00314030">
      <w:pPr>
        <w:pStyle w:val="KeinLeerraum"/>
        <w:jc w:val="both"/>
        <w:rPr>
          <w:rFonts w:ascii="Roboto" w:hAnsi="Roboto"/>
          <w:color w:val="000000" w:themeColor="text1"/>
          <w:lang w:val="de-AT"/>
        </w:rPr>
      </w:pPr>
    </w:p>
    <w:p w14:paraId="775121EC" w14:textId="77777777" w:rsidR="00314030" w:rsidRPr="008134D9" w:rsidRDefault="00314030" w:rsidP="00314030">
      <w:pPr>
        <w:pStyle w:val="KeinLeerraum"/>
        <w:jc w:val="both"/>
        <w:rPr>
          <w:rFonts w:ascii="Roboto" w:hAnsi="Roboto"/>
          <w:color w:val="000000" w:themeColor="text1"/>
          <w:lang w:val="de-AT"/>
        </w:rPr>
      </w:pPr>
    </w:p>
    <w:p w14:paraId="7E8F4B59" w14:textId="77777777" w:rsidR="00314030" w:rsidRDefault="00314030" w:rsidP="00314030">
      <w:pPr>
        <w:pStyle w:val="KeinLeerraum"/>
        <w:jc w:val="both"/>
        <w:rPr>
          <w:rFonts w:ascii="Roboto" w:hAnsi="Roboto"/>
          <w:color w:val="000000" w:themeColor="text1"/>
          <w:lang w:val="de-AT"/>
        </w:rPr>
      </w:pPr>
      <w:r w:rsidRPr="00131E16">
        <w:rPr>
          <w:rFonts w:ascii="Roboto" w:hAnsi="Roboto"/>
          <w:color w:val="000000" w:themeColor="text1"/>
          <w:lang w:val="de-AT"/>
        </w:rPr>
        <w:t>Kontakt Projektpartner Deutschland und Österreich:</w:t>
      </w:r>
    </w:p>
    <w:p w14:paraId="5A4A95D5" w14:textId="77777777" w:rsidR="00314030" w:rsidRPr="00131E16" w:rsidRDefault="00314030" w:rsidP="00314030">
      <w:pPr>
        <w:pStyle w:val="KeinLeerraum"/>
        <w:jc w:val="both"/>
        <w:rPr>
          <w:rFonts w:ascii="Roboto" w:hAnsi="Roboto"/>
          <w:color w:val="000000" w:themeColor="text1"/>
          <w:lang w:val="de-AT"/>
        </w:rPr>
      </w:pPr>
    </w:p>
    <w:p w14:paraId="7A62F9FF" w14:textId="77777777" w:rsidR="00314030" w:rsidRPr="00C87925" w:rsidRDefault="00314030" w:rsidP="00314030">
      <w:pPr>
        <w:pStyle w:val="KeinLeerraum"/>
        <w:rPr>
          <w:rFonts w:ascii="Roboto" w:hAnsi="Roboto"/>
          <w:lang w:val="de-AT"/>
        </w:rPr>
      </w:pPr>
      <w:r w:rsidRPr="00C87925">
        <w:rPr>
          <w:rFonts w:ascii="Roboto" w:hAnsi="Roboto"/>
          <w:lang w:val="de-AT"/>
        </w:rPr>
        <w:t>Prof. Dr. Uwe Bornscheuer</w:t>
      </w:r>
    </w:p>
    <w:p w14:paraId="421DA1E0" w14:textId="77777777" w:rsidR="00314030" w:rsidRPr="00C87925" w:rsidRDefault="00314030" w:rsidP="00314030">
      <w:pPr>
        <w:pStyle w:val="KeinLeerraum"/>
        <w:rPr>
          <w:rFonts w:ascii="Roboto" w:hAnsi="Roboto"/>
          <w:lang w:val="de-AT"/>
        </w:rPr>
      </w:pPr>
      <w:r w:rsidRPr="00C87925">
        <w:rPr>
          <w:rFonts w:ascii="Roboto" w:hAnsi="Roboto"/>
          <w:lang w:val="de-AT"/>
        </w:rPr>
        <w:t>Universität Greifswald</w:t>
      </w:r>
    </w:p>
    <w:p w14:paraId="05D7DA22" w14:textId="77777777" w:rsidR="00314030" w:rsidRPr="00C87925" w:rsidRDefault="00314030" w:rsidP="00314030">
      <w:pPr>
        <w:rPr>
          <w:rFonts w:ascii="Roboto" w:hAnsi="Roboto"/>
          <w:sz w:val="22"/>
          <w:szCs w:val="22"/>
        </w:rPr>
      </w:pPr>
      <w:r w:rsidRPr="00C87925">
        <w:rPr>
          <w:rFonts w:ascii="Roboto" w:hAnsi="Roboto"/>
          <w:sz w:val="22"/>
          <w:szCs w:val="22"/>
        </w:rPr>
        <w:lastRenderedPageBreak/>
        <w:t>Institut für Biochemie</w:t>
      </w:r>
      <w:r w:rsidRPr="00C87925">
        <w:rPr>
          <w:rFonts w:ascii="Roboto" w:hAnsi="Roboto"/>
          <w:sz w:val="22"/>
          <w:szCs w:val="22"/>
        </w:rPr>
        <w:br/>
        <w:t>Felix-</w:t>
      </w:r>
      <w:proofErr w:type="spellStart"/>
      <w:r w:rsidRPr="00C87925">
        <w:rPr>
          <w:rFonts w:ascii="Roboto" w:hAnsi="Roboto"/>
          <w:sz w:val="22"/>
          <w:szCs w:val="22"/>
        </w:rPr>
        <w:t>Hausdorff</w:t>
      </w:r>
      <w:proofErr w:type="spellEnd"/>
      <w:r w:rsidRPr="00C87925">
        <w:rPr>
          <w:rFonts w:ascii="Roboto" w:hAnsi="Roboto"/>
          <w:sz w:val="22"/>
          <w:szCs w:val="22"/>
        </w:rPr>
        <w:t>-Str. 4, D-17487 Greifswald, Deutschland</w:t>
      </w:r>
      <w:r w:rsidRPr="00C87925">
        <w:rPr>
          <w:rFonts w:ascii="Roboto" w:hAnsi="Roboto"/>
          <w:sz w:val="22"/>
          <w:szCs w:val="22"/>
        </w:rPr>
        <w:br/>
        <w:t>+49 3834 420 4367</w:t>
      </w:r>
    </w:p>
    <w:p w14:paraId="44D7EFF7" w14:textId="77777777" w:rsidR="00314030" w:rsidRPr="00C87925" w:rsidRDefault="00000000" w:rsidP="00314030">
      <w:pPr>
        <w:rPr>
          <w:rFonts w:ascii="Roboto" w:hAnsi="Roboto"/>
          <w:sz w:val="22"/>
          <w:szCs w:val="22"/>
        </w:rPr>
      </w:pPr>
      <w:hyperlink r:id="rId6" w:history="1">
        <w:r w:rsidR="00314030" w:rsidRPr="00C87925">
          <w:rPr>
            <w:rStyle w:val="Hyperlink"/>
            <w:rFonts w:ascii="Roboto" w:hAnsi="Roboto"/>
            <w:sz w:val="22"/>
            <w:szCs w:val="22"/>
          </w:rPr>
          <w:t>uwe.bornscheuer@uni-greifswald.de</w:t>
        </w:r>
      </w:hyperlink>
    </w:p>
    <w:p w14:paraId="2B1DB79D" w14:textId="77777777" w:rsidR="00314030" w:rsidRPr="00C87925" w:rsidRDefault="00314030" w:rsidP="00314030">
      <w:pPr>
        <w:pStyle w:val="KeinLeerraum"/>
        <w:rPr>
          <w:rFonts w:ascii="Roboto" w:hAnsi="Roboto"/>
          <w:lang w:val="de-AT"/>
        </w:rPr>
      </w:pPr>
    </w:p>
    <w:p w14:paraId="2E19D68E" w14:textId="77777777" w:rsidR="00314030" w:rsidRPr="00C87925" w:rsidRDefault="00314030" w:rsidP="00314030">
      <w:pPr>
        <w:pStyle w:val="KeinLeerraum"/>
        <w:rPr>
          <w:rStyle w:val="il"/>
          <w:rFonts w:ascii="Roboto" w:hAnsi="Roboto"/>
          <w:color w:val="0000FF"/>
          <w:u w:val="single"/>
          <w:lang w:val="de-AT"/>
        </w:rPr>
      </w:pPr>
      <w:r w:rsidRPr="00C87925">
        <w:rPr>
          <w:rFonts w:ascii="Roboto" w:hAnsi="Roboto"/>
          <w:lang w:val="de-AT"/>
        </w:rPr>
        <w:t>Dr. Annett Braune</w:t>
      </w:r>
      <w:r w:rsidRPr="00C87925">
        <w:rPr>
          <w:rFonts w:ascii="Roboto" w:hAnsi="Roboto"/>
          <w:lang w:val="de-AT"/>
        </w:rPr>
        <w:br/>
        <w:t>Deutsches Institut für Ernährungsforschung Potsdam-Rehbrücke</w:t>
      </w:r>
      <w:r w:rsidRPr="00C87925">
        <w:rPr>
          <w:rFonts w:ascii="Roboto" w:hAnsi="Roboto"/>
          <w:lang w:val="de-AT"/>
        </w:rPr>
        <w:br/>
        <w:t>Arbeitsgruppe Intestinale Mikrobiologie</w:t>
      </w:r>
      <w:r w:rsidRPr="00C87925">
        <w:rPr>
          <w:rFonts w:ascii="Roboto" w:hAnsi="Roboto"/>
          <w:lang w:val="de-AT"/>
        </w:rPr>
        <w:br/>
        <w:t>Arthur-</w:t>
      </w:r>
      <w:proofErr w:type="spellStart"/>
      <w:r w:rsidRPr="00C87925">
        <w:rPr>
          <w:rFonts w:ascii="Roboto" w:hAnsi="Roboto"/>
          <w:lang w:val="de-AT"/>
        </w:rPr>
        <w:t>Scheunert</w:t>
      </w:r>
      <w:proofErr w:type="spellEnd"/>
      <w:r w:rsidRPr="00C87925">
        <w:rPr>
          <w:rFonts w:ascii="Roboto" w:hAnsi="Roboto"/>
          <w:lang w:val="de-AT"/>
        </w:rPr>
        <w:t>-Allee 114-116, 14558 Nuthetal, Deutschland</w:t>
      </w:r>
      <w:r w:rsidRPr="00C87925">
        <w:rPr>
          <w:rFonts w:ascii="Roboto" w:hAnsi="Roboto"/>
          <w:lang w:val="de-AT"/>
        </w:rPr>
        <w:br/>
        <w:t>+49 33200 882402</w:t>
      </w:r>
      <w:r w:rsidRPr="00C87925">
        <w:rPr>
          <w:rFonts w:ascii="Roboto" w:hAnsi="Roboto"/>
          <w:lang w:val="de-AT"/>
        </w:rPr>
        <w:br/>
      </w:r>
      <w:hyperlink r:id="rId7" w:tgtFrame="_blank" w:history="1">
        <w:r w:rsidRPr="00C87925">
          <w:rPr>
            <w:rStyle w:val="Hyperlink"/>
            <w:rFonts w:ascii="Roboto" w:hAnsi="Roboto"/>
            <w:lang w:val="de-AT"/>
          </w:rPr>
          <w:t>braune@dife.de</w:t>
        </w:r>
      </w:hyperlink>
    </w:p>
    <w:p w14:paraId="1EDCB172" w14:textId="77777777" w:rsidR="00314030" w:rsidRPr="00131E16" w:rsidRDefault="00314030" w:rsidP="00314030">
      <w:pPr>
        <w:pStyle w:val="KeinLeerraum"/>
        <w:rPr>
          <w:rFonts w:ascii="Roboto" w:hAnsi="Roboto"/>
          <w:lang w:val="de-AT"/>
        </w:rPr>
      </w:pPr>
    </w:p>
    <w:p w14:paraId="13902807" w14:textId="77777777" w:rsidR="00314030" w:rsidRPr="00131E16" w:rsidRDefault="00314030" w:rsidP="00314030">
      <w:pPr>
        <w:rPr>
          <w:rFonts w:ascii="Roboto" w:hAnsi="Roboto"/>
          <w:sz w:val="22"/>
          <w:szCs w:val="22"/>
        </w:rPr>
      </w:pPr>
      <w:r w:rsidRPr="00131E16">
        <w:rPr>
          <w:rFonts w:ascii="Roboto" w:hAnsi="Roboto"/>
          <w:sz w:val="22"/>
          <w:szCs w:val="22"/>
        </w:rPr>
        <w:t>Waltraut Hoheneder</w:t>
      </w:r>
    </w:p>
    <w:p w14:paraId="1C5C3E35" w14:textId="77777777" w:rsidR="00314030" w:rsidRPr="008134D9" w:rsidRDefault="00314030" w:rsidP="00314030">
      <w:pPr>
        <w:rPr>
          <w:rFonts w:ascii="Roboto" w:hAnsi="Roboto"/>
          <w:sz w:val="22"/>
          <w:szCs w:val="22"/>
        </w:rPr>
      </w:pPr>
      <w:r w:rsidRPr="008134D9">
        <w:rPr>
          <w:rFonts w:ascii="Roboto" w:hAnsi="Roboto"/>
          <w:sz w:val="22"/>
          <w:szCs w:val="22"/>
        </w:rPr>
        <w:t>LIQUIFER Systems Group GmbH</w:t>
      </w:r>
    </w:p>
    <w:p w14:paraId="19CB2A6F" w14:textId="77777777" w:rsidR="00314030" w:rsidRPr="008134D9" w:rsidRDefault="00314030" w:rsidP="00314030">
      <w:pPr>
        <w:rPr>
          <w:rFonts w:ascii="Roboto" w:hAnsi="Roboto"/>
          <w:sz w:val="22"/>
          <w:szCs w:val="22"/>
        </w:rPr>
      </w:pPr>
      <w:r w:rsidRPr="008134D9">
        <w:rPr>
          <w:rFonts w:ascii="Roboto" w:hAnsi="Roboto"/>
          <w:sz w:val="22"/>
          <w:szCs w:val="22"/>
        </w:rPr>
        <w:t>Obere Donaustr. 97-99/1/62, 1020, Wien, Austria</w:t>
      </w:r>
    </w:p>
    <w:p w14:paraId="22279A20" w14:textId="77777777" w:rsidR="00314030" w:rsidRPr="008134D9" w:rsidRDefault="00314030" w:rsidP="00314030">
      <w:pPr>
        <w:rPr>
          <w:rFonts w:ascii="Roboto" w:hAnsi="Roboto"/>
          <w:sz w:val="22"/>
          <w:szCs w:val="22"/>
        </w:rPr>
      </w:pPr>
      <w:r w:rsidRPr="008134D9">
        <w:rPr>
          <w:rFonts w:ascii="Roboto" w:hAnsi="Roboto"/>
          <w:sz w:val="22"/>
          <w:szCs w:val="22"/>
        </w:rPr>
        <w:t>+43 699 10877862</w:t>
      </w:r>
    </w:p>
    <w:p w14:paraId="64508122" w14:textId="77777777" w:rsidR="00314030" w:rsidRPr="008134D9" w:rsidRDefault="00000000" w:rsidP="00314030">
      <w:pPr>
        <w:rPr>
          <w:rFonts w:ascii="Roboto" w:hAnsi="Roboto"/>
          <w:sz w:val="22"/>
          <w:szCs w:val="22"/>
        </w:rPr>
      </w:pPr>
      <w:hyperlink r:id="rId8" w:history="1">
        <w:r w:rsidR="00314030" w:rsidRPr="008134D9">
          <w:rPr>
            <w:rStyle w:val="Hyperlink"/>
            <w:rFonts w:ascii="Roboto" w:hAnsi="Roboto"/>
            <w:sz w:val="22"/>
            <w:szCs w:val="22"/>
          </w:rPr>
          <w:t>waltraut.hoheneder@liquifer.com</w:t>
        </w:r>
      </w:hyperlink>
    </w:p>
    <w:p w14:paraId="7F76E870" w14:textId="77777777" w:rsidR="00314030" w:rsidRDefault="00314030" w:rsidP="00314030">
      <w:pPr>
        <w:spacing w:after="160" w:line="259" w:lineRule="auto"/>
        <w:rPr>
          <w:rFonts w:ascii="Roboto" w:hAnsi="Roboto"/>
          <w:sz w:val="22"/>
          <w:szCs w:val="22"/>
          <w:lang w:eastAsia="en-GB"/>
        </w:rPr>
      </w:pPr>
    </w:p>
    <w:p w14:paraId="0FC010E5" w14:textId="77777777" w:rsidR="00314030" w:rsidRPr="000412F2" w:rsidRDefault="00314030" w:rsidP="0031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Roboto" w:hAnsi="Roboto"/>
          <w:sz w:val="22"/>
          <w:szCs w:val="22"/>
          <w:lang w:eastAsia="en-GB"/>
        </w:rPr>
      </w:pPr>
      <w:r w:rsidRPr="00C87925">
        <w:rPr>
          <w:noProof/>
          <w:lang w:val="en-GB" w:eastAsia="en-GB"/>
        </w:rPr>
        <w:drawing>
          <wp:anchor distT="0" distB="0" distL="114300" distR="114300" simplePos="0" relativeHeight="251659264" behindDoc="0" locked="0" layoutInCell="1" allowOverlap="1" wp14:anchorId="0E3903C3" wp14:editId="3C5219F2">
            <wp:simplePos x="0" y="0"/>
            <wp:positionH relativeFrom="column">
              <wp:posOffset>-76200</wp:posOffset>
            </wp:positionH>
            <wp:positionV relativeFrom="paragraph">
              <wp:posOffset>-72254</wp:posOffset>
            </wp:positionV>
            <wp:extent cx="636270" cy="425009"/>
            <wp:effectExtent l="0" t="0" r="0" b="0"/>
            <wp:wrapNone/>
            <wp:docPr id="8" name="Imagen 3" descr="C:\Users\Clive\Google Drive\CSIC\SynBio4Flav\Implementation\Templates\EU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ve\Google Drive\CSIC\SynBio4Flav\Implementation\Templates\EU e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673" cy="4299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EF2">
        <w:rPr>
          <w:rFonts w:ascii="Roboto" w:eastAsiaTheme="minorHAnsi" w:hAnsi="Roboto" w:cstheme="minorBidi"/>
          <w:sz w:val="22"/>
          <w:szCs w:val="22"/>
          <w:lang w:eastAsia="en-US"/>
        </w:rPr>
        <w:t>Dieses Projekt wurde mit Mitteln aus dem Forschungs- und Innovationsprogramm Horizont 2020 der Europäischen Union im Rahmen des Fördervertrags Nr. 814650 finanziert.</w:t>
      </w:r>
    </w:p>
    <w:p w14:paraId="5654CC93" w14:textId="77777777" w:rsidR="00314030" w:rsidRPr="000412F2" w:rsidRDefault="00314030" w:rsidP="00314030">
      <w:pPr>
        <w:pStyle w:val="Fuzeile"/>
        <w:ind w:left="1440"/>
        <w:rPr>
          <w:lang w:val="de-AT"/>
        </w:rPr>
      </w:pPr>
    </w:p>
    <w:p w14:paraId="09DEA5DD" w14:textId="3D8DC7A2" w:rsidR="00EB06E6" w:rsidRPr="00314030" w:rsidRDefault="00EB06E6">
      <w:pPr>
        <w:rPr>
          <w:rFonts w:ascii="Roboto" w:hAnsi="Roboto"/>
        </w:rPr>
      </w:pPr>
    </w:p>
    <w:p w14:paraId="0330731A" w14:textId="114EB048" w:rsidR="00EB06E6" w:rsidRPr="00B85B59" w:rsidRDefault="00E543C5">
      <w:pPr>
        <w:rPr>
          <w:rFonts w:ascii="Roboto" w:hAnsi="Roboto"/>
          <w:b/>
          <w:bCs/>
          <w:sz w:val="36"/>
          <w:szCs w:val="36"/>
        </w:rPr>
      </w:pPr>
      <w:r w:rsidRPr="00B85B59">
        <w:rPr>
          <w:rFonts w:ascii="Roboto" w:hAnsi="Roboto"/>
          <w:b/>
          <w:bCs/>
          <w:sz w:val="36"/>
          <w:szCs w:val="36"/>
        </w:rPr>
        <w:t>Press</w:t>
      </w:r>
      <w:r w:rsidR="00314030" w:rsidRPr="00B85B59">
        <w:rPr>
          <w:rFonts w:ascii="Roboto" w:hAnsi="Roboto"/>
          <w:b/>
          <w:bCs/>
          <w:sz w:val="36"/>
          <w:szCs w:val="36"/>
        </w:rPr>
        <w:t>efotos</w:t>
      </w:r>
      <w:r w:rsidR="00EB06E6" w:rsidRPr="00B85B59">
        <w:rPr>
          <w:rFonts w:ascii="Roboto" w:hAnsi="Roboto"/>
          <w:b/>
          <w:bCs/>
          <w:sz w:val="36"/>
          <w:szCs w:val="36"/>
        </w:rPr>
        <w:t>:</w:t>
      </w:r>
    </w:p>
    <w:p w14:paraId="225246CA" w14:textId="77777777" w:rsidR="00EB06E6" w:rsidRPr="00B85B59" w:rsidRDefault="00EB06E6">
      <w:pPr>
        <w:rPr>
          <w:rFonts w:ascii="Roboto" w:hAnsi="Roboto"/>
          <w:sz w:val="22"/>
          <w:szCs w:val="22"/>
        </w:rPr>
      </w:pPr>
    </w:p>
    <w:p w14:paraId="4D00259A" w14:textId="325FC7D0" w:rsidR="00EB06E6" w:rsidRPr="00B85B59" w:rsidRDefault="00E543C5" w:rsidP="00EB06E6">
      <w:pPr>
        <w:pStyle w:val="KeinLeerraum"/>
        <w:rPr>
          <w:rFonts w:ascii="Roboto" w:hAnsi="Roboto"/>
          <w:lang w:val="de-AT"/>
        </w:rPr>
      </w:pPr>
      <w:r w:rsidRPr="00B85B59">
        <w:rPr>
          <w:rFonts w:ascii="Roboto" w:hAnsi="Roboto"/>
          <w:lang w:val="de-AT"/>
        </w:rPr>
        <w:t>Al</w:t>
      </w:r>
      <w:r w:rsidR="00314030" w:rsidRPr="00B85B59">
        <w:rPr>
          <w:rFonts w:ascii="Roboto" w:hAnsi="Roboto"/>
          <w:lang w:val="de-AT"/>
        </w:rPr>
        <w:t>e Bildrechte</w:t>
      </w:r>
      <w:r w:rsidR="00EB06E6" w:rsidRPr="00B85B59">
        <w:rPr>
          <w:rStyle w:val="Hyperlink1"/>
          <w:rFonts w:ascii="Roboto" w:hAnsi="Roboto"/>
          <w:lang w:val="de-AT"/>
        </w:rPr>
        <w:t>: Bruno Stubenrauch</w:t>
      </w:r>
    </w:p>
    <w:p w14:paraId="728AFA42" w14:textId="157516B8" w:rsidR="00EB06E6" w:rsidRPr="00B85B59" w:rsidRDefault="00EB06E6" w:rsidP="00EB06E6">
      <w:pPr>
        <w:spacing w:before="100" w:beforeAutospacing="1" w:after="100" w:afterAutospacing="1"/>
        <w:jc w:val="both"/>
        <w:rPr>
          <w:rFonts w:ascii="Roboto" w:hAnsi="Roboto"/>
          <w:sz w:val="22"/>
          <w:szCs w:val="22"/>
        </w:rPr>
      </w:pPr>
      <w:r w:rsidRPr="00B85B59">
        <w:rPr>
          <w:rFonts w:ascii="Roboto" w:hAnsi="Roboto"/>
          <w:sz w:val="22"/>
          <w:szCs w:val="22"/>
        </w:rPr>
        <w:t xml:space="preserve">Link </w:t>
      </w:r>
      <w:r w:rsidR="00314030" w:rsidRPr="00B85B59">
        <w:rPr>
          <w:rFonts w:ascii="Roboto" w:hAnsi="Roboto"/>
          <w:sz w:val="22"/>
          <w:szCs w:val="22"/>
        </w:rPr>
        <w:t>für Pressefotos mit hoher Auflösung</w:t>
      </w:r>
      <w:r w:rsidRPr="00B85B59">
        <w:rPr>
          <w:rFonts w:ascii="Roboto" w:hAnsi="Roboto"/>
          <w:sz w:val="22"/>
          <w:szCs w:val="22"/>
        </w:rPr>
        <w:t>:</w:t>
      </w:r>
    </w:p>
    <w:p w14:paraId="58AFB654" w14:textId="77777777" w:rsidR="00EB06E6" w:rsidRPr="005373D3" w:rsidRDefault="00000000" w:rsidP="00EB06E6">
      <w:pPr>
        <w:spacing w:before="100" w:beforeAutospacing="1" w:after="100" w:afterAutospacing="1"/>
        <w:jc w:val="both"/>
        <w:rPr>
          <w:rFonts w:ascii="Roboto" w:hAnsi="Roboto"/>
          <w:sz w:val="22"/>
          <w:szCs w:val="22"/>
        </w:rPr>
      </w:pPr>
      <w:hyperlink r:id="rId10" w:history="1">
        <w:r w:rsidR="00EB06E6" w:rsidRPr="005373D3">
          <w:rPr>
            <w:rStyle w:val="Hyperlink"/>
            <w:rFonts w:ascii="Roboto" w:hAnsi="Roboto"/>
            <w:sz w:val="22"/>
            <w:szCs w:val="22"/>
          </w:rPr>
          <w:t>https://drive.google.com/drive/folders/1CZsHQv9Va-s9NJb8klvLsd2ObunMWJKi?usp=sharing</w:t>
        </w:r>
      </w:hyperlink>
    </w:p>
    <w:p w14:paraId="5FCDBAFA" w14:textId="77777777" w:rsidR="00EB06E6" w:rsidRPr="005373D3" w:rsidRDefault="00EB06E6">
      <w:pPr>
        <w:rPr>
          <w:rFonts w:ascii="Roboto" w:hAnsi="Roboto"/>
          <w:sz w:val="22"/>
          <w:szCs w:val="22"/>
        </w:rPr>
      </w:pPr>
    </w:p>
    <w:p w14:paraId="49DDCADD" w14:textId="77777777" w:rsidR="00EB06E6" w:rsidRPr="005373D3" w:rsidRDefault="00EB06E6" w:rsidP="00EB06E6">
      <w:pPr>
        <w:pStyle w:val="KeinLeerraum"/>
        <w:rPr>
          <w:rFonts w:ascii="Roboto" w:hAnsi="Roboto"/>
          <w:lang w:val="de-AT"/>
        </w:rPr>
      </w:pPr>
    </w:p>
    <w:p w14:paraId="5CBC6DE7" w14:textId="77777777" w:rsidR="00EB06E6" w:rsidRPr="000B71F5" w:rsidRDefault="00EB06E6" w:rsidP="00EB06E6">
      <w:pPr>
        <w:pStyle w:val="KeinLeerraum"/>
        <w:rPr>
          <w:rFonts w:ascii="Roboto" w:hAnsi="Roboto"/>
          <w:lang w:val="en-GB"/>
        </w:rPr>
      </w:pPr>
      <w:r w:rsidRPr="000B71F5">
        <w:rPr>
          <w:rStyle w:val="Hyperlink1"/>
          <w:noProof/>
          <w:lang w:val="en-GB" w:eastAsia="en-GB"/>
        </w:rPr>
        <w:lastRenderedPageBreak/>
        <w:drawing>
          <wp:inline distT="0" distB="0" distL="0" distR="0" wp14:anchorId="64450B2D" wp14:editId="47CAAE7D">
            <wp:extent cx="4926330" cy="3589022"/>
            <wp:effectExtent l="0" t="0" r="7620" b="0"/>
            <wp:docPr id="1073741826" name="officeArt object" descr="Grafik 5"/>
            <wp:cNvGraphicFramePr/>
            <a:graphic xmlns:a="http://schemas.openxmlformats.org/drawingml/2006/main">
              <a:graphicData uri="http://schemas.openxmlformats.org/drawingml/2006/picture">
                <pic:pic xmlns:pic="http://schemas.openxmlformats.org/drawingml/2006/picture">
                  <pic:nvPicPr>
                    <pic:cNvPr id="1073741826" name="Grafik 5" descr="Grafik 5"/>
                    <pic:cNvPicPr>
                      <a:picLocks noChangeAspect="1"/>
                    </pic:cNvPicPr>
                  </pic:nvPicPr>
                  <pic:blipFill>
                    <a:blip r:embed="rId11"/>
                    <a:stretch>
                      <a:fillRect/>
                    </a:stretch>
                  </pic:blipFill>
                  <pic:spPr>
                    <a:xfrm>
                      <a:off x="0" y="0"/>
                      <a:ext cx="4926388" cy="3589064"/>
                    </a:xfrm>
                    <a:prstGeom prst="rect">
                      <a:avLst/>
                    </a:prstGeom>
                    <a:ln w="12700" cap="flat">
                      <a:noFill/>
                      <a:miter lim="400000"/>
                    </a:ln>
                    <a:effectLst/>
                  </pic:spPr>
                </pic:pic>
              </a:graphicData>
            </a:graphic>
          </wp:inline>
        </w:drawing>
      </w:r>
    </w:p>
    <w:p w14:paraId="43D12D28" w14:textId="330941D2" w:rsidR="00EB06E6" w:rsidRPr="0076543C" w:rsidRDefault="00B85B59" w:rsidP="00EB06E6">
      <w:pPr>
        <w:pStyle w:val="KeinLeerraum"/>
        <w:rPr>
          <w:rStyle w:val="Hyperlink1"/>
          <w:rFonts w:ascii="Roboto" w:hAnsi="Roboto"/>
          <w:lang w:val="en-GB"/>
        </w:rPr>
      </w:pPr>
      <w:r>
        <w:rPr>
          <w:rStyle w:val="Hyperlink1"/>
          <w:rFonts w:ascii="Roboto" w:hAnsi="Roboto"/>
          <w:lang w:val="en-GB"/>
        </w:rPr>
        <w:t>C</w:t>
      </w:r>
      <w:r w:rsidR="00EB06E6" w:rsidRPr="0076543C">
        <w:rPr>
          <w:rStyle w:val="Hyperlink1"/>
          <w:rFonts w:ascii="Roboto" w:hAnsi="Roboto"/>
          <w:lang w:val="en-GB"/>
        </w:rPr>
        <w:t xml:space="preserve">redit: Bruno </w:t>
      </w:r>
      <w:proofErr w:type="spellStart"/>
      <w:r w:rsidR="00EB06E6" w:rsidRPr="0076543C">
        <w:rPr>
          <w:rStyle w:val="Hyperlink1"/>
          <w:rFonts w:ascii="Roboto" w:hAnsi="Roboto"/>
          <w:lang w:val="en-GB"/>
        </w:rPr>
        <w:t>Stubenrauch</w:t>
      </w:r>
      <w:proofErr w:type="spellEnd"/>
      <w:r>
        <w:rPr>
          <w:rStyle w:val="Hyperlink1"/>
          <w:rFonts w:ascii="Roboto" w:hAnsi="Roboto"/>
          <w:lang w:val="en-GB"/>
        </w:rPr>
        <w:t>, 2022</w:t>
      </w:r>
    </w:p>
    <w:p w14:paraId="4ABE2322" w14:textId="6D4F2A0B" w:rsidR="00EB06E6" w:rsidRDefault="00EB06E6" w:rsidP="00EB06E6">
      <w:pPr>
        <w:pStyle w:val="KeinLeerraum"/>
        <w:rPr>
          <w:rStyle w:val="Hyperlink1"/>
          <w:lang w:val="en-GB"/>
        </w:rPr>
      </w:pPr>
    </w:p>
    <w:p w14:paraId="110CD1F3" w14:textId="77777777" w:rsidR="0076543C" w:rsidRDefault="0076543C" w:rsidP="00EB06E6">
      <w:pPr>
        <w:pStyle w:val="KeinLeerraum"/>
        <w:rPr>
          <w:rStyle w:val="Hyperlink1"/>
          <w:lang w:val="en-GB"/>
        </w:rPr>
      </w:pPr>
    </w:p>
    <w:p w14:paraId="7B56B3C1" w14:textId="77777777" w:rsidR="00EB06E6" w:rsidRDefault="00EB06E6" w:rsidP="00EB06E6">
      <w:pPr>
        <w:pStyle w:val="KeinLeerraum"/>
        <w:rPr>
          <w:rFonts w:ascii="Roboto" w:hAnsi="Roboto"/>
          <w:lang w:val="en-GB"/>
        </w:rPr>
      </w:pPr>
      <w:bookmarkStart w:id="0" w:name="_Hlk109846228"/>
      <w:r>
        <w:rPr>
          <w:noProof/>
          <w:lang w:val="en-GB" w:eastAsia="en-GB"/>
        </w:rPr>
        <w:drawing>
          <wp:inline distT="0" distB="0" distL="0" distR="0" wp14:anchorId="4594D5E4" wp14:editId="79DE558E">
            <wp:extent cx="4911090" cy="3274602"/>
            <wp:effectExtent l="0" t="0" r="3810" b="2540"/>
            <wp:docPr id="1" name="Grafik 1" descr="Ein Bild, das Text, Mann, drinn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Mann, drinnen, Person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0870" cy="3281123"/>
                    </a:xfrm>
                    <a:prstGeom prst="rect">
                      <a:avLst/>
                    </a:prstGeom>
                    <a:noFill/>
                    <a:ln>
                      <a:noFill/>
                    </a:ln>
                  </pic:spPr>
                </pic:pic>
              </a:graphicData>
            </a:graphic>
          </wp:inline>
        </w:drawing>
      </w:r>
    </w:p>
    <w:p w14:paraId="483ADC3D" w14:textId="3ADD2E66" w:rsidR="00EB06E6" w:rsidRPr="0076543C" w:rsidRDefault="00B85B59" w:rsidP="00EB06E6">
      <w:pPr>
        <w:pStyle w:val="KeinLeerraum"/>
        <w:rPr>
          <w:rStyle w:val="Hyperlink1"/>
          <w:rFonts w:ascii="Roboto" w:hAnsi="Roboto"/>
          <w:lang w:val="en-GB"/>
        </w:rPr>
      </w:pPr>
      <w:r>
        <w:rPr>
          <w:rStyle w:val="Hyperlink1"/>
          <w:rFonts w:ascii="Roboto" w:hAnsi="Roboto"/>
          <w:lang w:val="en-GB"/>
        </w:rPr>
        <w:t>C</w:t>
      </w:r>
      <w:r w:rsidR="00EB06E6" w:rsidRPr="0076543C">
        <w:rPr>
          <w:rStyle w:val="Hyperlink1"/>
          <w:rFonts w:ascii="Roboto" w:hAnsi="Roboto"/>
          <w:lang w:val="en-GB"/>
        </w:rPr>
        <w:t xml:space="preserve">redit: Bruno </w:t>
      </w:r>
      <w:proofErr w:type="spellStart"/>
      <w:r w:rsidR="00EB06E6" w:rsidRPr="0076543C">
        <w:rPr>
          <w:rStyle w:val="Hyperlink1"/>
          <w:rFonts w:ascii="Roboto" w:hAnsi="Roboto"/>
          <w:lang w:val="en-GB"/>
        </w:rPr>
        <w:t>Stubenrauch</w:t>
      </w:r>
      <w:proofErr w:type="spellEnd"/>
      <w:r>
        <w:rPr>
          <w:rStyle w:val="Hyperlink1"/>
          <w:rFonts w:ascii="Roboto" w:hAnsi="Roboto"/>
          <w:lang w:val="en-GB"/>
        </w:rPr>
        <w:t>, 2022</w:t>
      </w:r>
    </w:p>
    <w:bookmarkEnd w:id="0"/>
    <w:p w14:paraId="62F17CAF" w14:textId="77777777" w:rsidR="0076543C" w:rsidRPr="000B71F5" w:rsidRDefault="0076543C" w:rsidP="0076543C">
      <w:pPr>
        <w:pStyle w:val="KeinLeerraum"/>
        <w:rPr>
          <w:rFonts w:ascii="Roboto" w:hAnsi="Roboto"/>
          <w:lang w:val="en-GB"/>
        </w:rPr>
      </w:pPr>
      <w:r w:rsidRPr="000B71F5">
        <w:rPr>
          <w:rStyle w:val="Hyperlink1"/>
          <w:noProof/>
          <w:lang w:val="en-GB" w:eastAsia="en-GB"/>
        </w:rPr>
        <w:lastRenderedPageBreak/>
        <w:drawing>
          <wp:inline distT="0" distB="0" distL="0" distR="0" wp14:anchorId="45186236" wp14:editId="537C9439">
            <wp:extent cx="4010026" cy="6017178"/>
            <wp:effectExtent l="0" t="0" r="0" b="3175"/>
            <wp:docPr id="1073741825" name="officeArt object" descr="Grafik 4"/>
            <wp:cNvGraphicFramePr/>
            <a:graphic xmlns:a="http://schemas.openxmlformats.org/drawingml/2006/main">
              <a:graphicData uri="http://schemas.openxmlformats.org/drawingml/2006/picture">
                <pic:pic xmlns:pic="http://schemas.openxmlformats.org/drawingml/2006/picture">
                  <pic:nvPicPr>
                    <pic:cNvPr id="1073741825" name="Grafik 4" descr="Grafik 4"/>
                    <pic:cNvPicPr>
                      <a:picLocks noChangeAspect="1"/>
                    </pic:cNvPicPr>
                  </pic:nvPicPr>
                  <pic:blipFill>
                    <a:blip r:embed="rId13"/>
                    <a:stretch>
                      <a:fillRect/>
                    </a:stretch>
                  </pic:blipFill>
                  <pic:spPr>
                    <a:xfrm>
                      <a:off x="0" y="0"/>
                      <a:ext cx="4023191" cy="6036932"/>
                    </a:xfrm>
                    <a:prstGeom prst="rect">
                      <a:avLst/>
                    </a:prstGeom>
                    <a:ln w="12700" cap="flat">
                      <a:noFill/>
                      <a:miter lim="400000"/>
                    </a:ln>
                    <a:effectLst/>
                  </pic:spPr>
                </pic:pic>
              </a:graphicData>
            </a:graphic>
          </wp:inline>
        </w:drawing>
      </w:r>
    </w:p>
    <w:p w14:paraId="654938E4" w14:textId="6C73CBDB" w:rsidR="0076543C" w:rsidRPr="00C87925" w:rsidRDefault="00B85B59" w:rsidP="0076543C">
      <w:pPr>
        <w:pStyle w:val="KeinLeerraum"/>
        <w:rPr>
          <w:rFonts w:ascii="Roboto" w:hAnsi="Roboto"/>
          <w:lang w:val="en-GB"/>
        </w:rPr>
      </w:pPr>
      <w:r>
        <w:rPr>
          <w:rStyle w:val="Hyperlink1"/>
          <w:rFonts w:ascii="Roboto" w:hAnsi="Roboto"/>
          <w:lang w:val="en-GB"/>
        </w:rPr>
        <w:t>C</w:t>
      </w:r>
      <w:r w:rsidR="0076543C" w:rsidRPr="00C87925">
        <w:rPr>
          <w:rStyle w:val="Hyperlink1"/>
          <w:rFonts w:ascii="Roboto" w:hAnsi="Roboto"/>
          <w:lang w:val="en-GB"/>
        </w:rPr>
        <w:t xml:space="preserve">redit: Bruno </w:t>
      </w:r>
      <w:proofErr w:type="spellStart"/>
      <w:r w:rsidR="0076543C" w:rsidRPr="00C87925">
        <w:rPr>
          <w:rStyle w:val="Hyperlink1"/>
          <w:rFonts w:ascii="Roboto" w:hAnsi="Roboto"/>
          <w:lang w:val="en-GB"/>
        </w:rPr>
        <w:t>Stubenrauch</w:t>
      </w:r>
      <w:proofErr w:type="spellEnd"/>
      <w:r>
        <w:rPr>
          <w:rStyle w:val="Hyperlink1"/>
          <w:rFonts w:ascii="Roboto" w:hAnsi="Roboto"/>
          <w:lang w:val="en-GB"/>
        </w:rPr>
        <w:t>, 2022</w:t>
      </w:r>
    </w:p>
    <w:p w14:paraId="724E4CDA" w14:textId="77777777" w:rsidR="00EB06E6" w:rsidRPr="00BF72ED" w:rsidRDefault="00EB06E6">
      <w:pPr>
        <w:rPr>
          <w:lang w:val="en-GB"/>
        </w:rPr>
      </w:pPr>
    </w:p>
    <w:sectPr w:rsidR="00EB06E6" w:rsidRPr="00BF72ED" w:rsidSect="00271E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ED"/>
    <w:rsid w:val="00091B90"/>
    <w:rsid w:val="0022117C"/>
    <w:rsid w:val="00271E38"/>
    <w:rsid w:val="00314030"/>
    <w:rsid w:val="005373D3"/>
    <w:rsid w:val="0069685E"/>
    <w:rsid w:val="006E1CFB"/>
    <w:rsid w:val="0076543C"/>
    <w:rsid w:val="00B85B59"/>
    <w:rsid w:val="00BF72ED"/>
    <w:rsid w:val="00E543C5"/>
    <w:rsid w:val="00EB06E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221F"/>
  <w15:chartTrackingRefBased/>
  <w15:docId w15:val="{B41B3A6C-AFD8-4CEC-9A97-94A05B6C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72ED"/>
    <w:pPr>
      <w:spacing w:after="0" w:line="240" w:lineRule="auto"/>
    </w:pPr>
    <w:rPr>
      <w:rFonts w:ascii="Times New Roman" w:eastAsia="Times New Roman" w:hAnsi="Times New Roman" w:cs="Times New Roman"/>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F72ED"/>
    <w:pPr>
      <w:tabs>
        <w:tab w:val="center" w:pos="4513"/>
        <w:tab w:val="right" w:pos="9026"/>
      </w:tabs>
    </w:pPr>
    <w:rPr>
      <w:rFonts w:ascii="Roboto" w:eastAsiaTheme="minorHAnsi" w:hAnsi="Roboto" w:cstheme="minorBidi"/>
      <w:sz w:val="22"/>
      <w:szCs w:val="22"/>
      <w:lang w:val="en-GB" w:eastAsia="en-US"/>
    </w:rPr>
  </w:style>
  <w:style w:type="character" w:customStyle="1" w:styleId="FuzeileZchn">
    <w:name w:val="Fußzeile Zchn"/>
    <w:basedOn w:val="Absatz-Standardschriftart"/>
    <w:link w:val="Fuzeile"/>
    <w:uiPriority w:val="99"/>
    <w:rsid w:val="00BF72ED"/>
    <w:rPr>
      <w:rFonts w:ascii="Roboto" w:hAnsi="Roboto"/>
    </w:rPr>
  </w:style>
  <w:style w:type="character" w:styleId="Hyperlink">
    <w:name w:val="Hyperlink"/>
    <w:basedOn w:val="Absatz-Standardschriftart"/>
    <w:uiPriority w:val="99"/>
    <w:unhideWhenUsed/>
    <w:rsid w:val="00BF72ED"/>
    <w:rPr>
      <w:color w:val="0563C1" w:themeColor="hyperlink"/>
      <w:u w:val="single"/>
    </w:rPr>
  </w:style>
  <w:style w:type="paragraph" w:styleId="KeinLeerraum">
    <w:name w:val="No Spacing"/>
    <w:qFormat/>
    <w:rsid w:val="00BF72ED"/>
    <w:pPr>
      <w:spacing w:after="0" w:line="240" w:lineRule="auto"/>
    </w:pPr>
    <w:rPr>
      <w:lang w:val="en-US"/>
    </w:rPr>
  </w:style>
  <w:style w:type="character" w:customStyle="1" w:styleId="Hyperlink0">
    <w:name w:val="Hyperlink.0"/>
    <w:basedOn w:val="Hyperlink"/>
    <w:rsid w:val="00BF72ED"/>
    <w:rPr>
      <w:outline w:val="0"/>
      <w:color w:val="0563C1"/>
      <w:u w:val="single" w:color="0563C1"/>
    </w:rPr>
  </w:style>
  <w:style w:type="paragraph" w:styleId="HTMLVorformatiert">
    <w:name w:val="HTML Preformatted"/>
    <w:basedOn w:val="Standard"/>
    <w:link w:val="HTMLVorformatiertZchn"/>
    <w:uiPriority w:val="99"/>
    <w:unhideWhenUsed/>
    <w:rsid w:val="00BF7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VorformatiertZchn">
    <w:name w:val="HTML Vorformatiert Zchn"/>
    <w:basedOn w:val="Absatz-Standardschriftart"/>
    <w:link w:val="HTMLVorformatiert"/>
    <w:uiPriority w:val="99"/>
    <w:rsid w:val="00BF72ED"/>
    <w:rPr>
      <w:rFonts w:ascii="Courier New" w:eastAsia="Times New Roman" w:hAnsi="Courier New" w:cs="Courier New"/>
      <w:sz w:val="20"/>
      <w:szCs w:val="20"/>
      <w:lang w:eastAsia="en-GB"/>
    </w:rPr>
  </w:style>
  <w:style w:type="character" w:customStyle="1" w:styleId="Hyperlink1">
    <w:name w:val="Hyperlink.1"/>
    <w:basedOn w:val="Absatz-Standardschriftart"/>
    <w:rsid w:val="00EB06E6"/>
  </w:style>
  <w:style w:type="character" w:customStyle="1" w:styleId="il">
    <w:name w:val="il"/>
    <w:basedOn w:val="Absatz-Standardschriftart"/>
    <w:rsid w:val="0031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traut.hoheneder@liquifer.com"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mailto:braune@dife.de"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we.bornscheuer@uni-greifswald.de" TargetMode="External"/><Relationship Id="rId11" Type="http://schemas.openxmlformats.org/officeDocument/2006/relationships/image" Target="media/image2.jpeg"/><Relationship Id="rId5" Type="http://schemas.openxmlformats.org/officeDocument/2006/relationships/hyperlink" Target="mailto:jnogales@cnb.csic.es" TargetMode="External"/><Relationship Id="rId15" Type="http://schemas.openxmlformats.org/officeDocument/2006/relationships/theme" Target="theme/theme1.xml"/><Relationship Id="rId10" Type="http://schemas.openxmlformats.org/officeDocument/2006/relationships/hyperlink" Target="https://drive.google.com/drive/folders/1CZsHQv9Va-s9NJb8klvLsd2ObunMWJKi?usp=sharing" TargetMode="External"/><Relationship Id="rId4" Type="http://schemas.openxmlformats.org/officeDocument/2006/relationships/hyperlink" Target="https://synbio4flav.eu/" TargetMode="Externa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5661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Waltraut Hoheneder</dc:creator>
  <cp:keywords/>
  <dc:description/>
  <cp:lastModifiedBy>Waltraut Hoheneder</cp:lastModifiedBy>
  <cp:revision>3</cp:revision>
  <dcterms:created xsi:type="dcterms:W3CDTF">2022-09-15T08:39:00Z</dcterms:created>
  <dcterms:modified xsi:type="dcterms:W3CDTF">2022-09-15T08:39:00Z</dcterms:modified>
</cp:coreProperties>
</file>